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04" w:rsidRDefault="006A0304">
      <w:pPr>
        <w:rPr>
          <w:rFonts w:ascii="宋体" w:hAnsi="宋体"/>
          <w:color w:val="000000"/>
          <w:sz w:val="28"/>
          <w:szCs w:val="28"/>
        </w:rPr>
      </w:pPr>
      <w:r w:rsidRPr="00E4699B">
        <w:rPr>
          <w:rFonts w:ascii="宋体" w:hAnsi="宋体" w:hint="eastAsia"/>
          <w:color w:val="000000"/>
          <w:sz w:val="28"/>
          <w:szCs w:val="28"/>
        </w:rPr>
        <w:t>项目名称</w:t>
      </w:r>
      <w:r>
        <w:rPr>
          <w:rFonts w:ascii="宋体" w:hAnsi="宋体" w:hint="eastAsia"/>
          <w:color w:val="000000"/>
          <w:sz w:val="28"/>
          <w:szCs w:val="28"/>
        </w:rPr>
        <w:t>：</w:t>
      </w:r>
    </w:p>
    <w:p w:rsidR="006A0304" w:rsidRDefault="006A0304">
      <w:pPr>
        <w:rPr>
          <w:rFonts w:ascii="宋体" w:hAnsi="宋体"/>
          <w:color w:val="000000"/>
          <w:sz w:val="28"/>
          <w:szCs w:val="28"/>
        </w:rPr>
      </w:pPr>
      <w:r w:rsidRPr="006A0304">
        <w:rPr>
          <w:rFonts w:ascii="宋体" w:hAnsi="宋体" w:hint="eastAsia"/>
          <w:color w:val="000000"/>
          <w:sz w:val="28"/>
          <w:szCs w:val="28"/>
        </w:rPr>
        <w:t>农业智能装备中的图-谱传感信息获取关键技术及控制</w:t>
      </w:r>
    </w:p>
    <w:p w:rsidR="006A0304" w:rsidRDefault="006A0304">
      <w:pPr>
        <w:rPr>
          <w:rFonts w:ascii="宋体" w:hAnsi="宋体"/>
          <w:color w:val="000000"/>
          <w:sz w:val="28"/>
          <w:szCs w:val="28"/>
        </w:rPr>
      </w:pPr>
      <w:r w:rsidRPr="006A0304">
        <w:rPr>
          <w:rFonts w:ascii="宋体" w:hAnsi="宋体" w:hint="eastAsia"/>
          <w:color w:val="000000"/>
          <w:sz w:val="28"/>
          <w:szCs w:val="28"/>
        </w:rPr>
        <w:t>提名者</w:t>
      </w:r>
      <w:r>
        <w:rPr>
          <w:rFonts w:ascii="宋体" w:hAnsi="宋体" w:hint="eastAsia"/>
          <w:color w:val="000000"/>
          <w:sz w:val="28"/>
          <w:szCs w:val="28"/>
        </w:rPr>
        <w:t>：</w:t>
      </w:r>
    </w:p>
    <w:p w:rsidR="006A0304" w:rsidRDefault="006A0304" w:rsidP="006A0304">
      <w:pPr>
        <w:ind w:firstLineChars="200" w:firstLine="560"/>
        <w:rPr>
          <w:rFonts w:ascii="宋体" w:hAnsi="宋体"/>
          <w:color w:val="000000"/>
          <w:sz w:val="28"/>
          <w:szCs w:val="28"/>
        </w:rPr>
      </w:pPr>
      <w:r>
        <w:rPr>
          <w:rFonts w:ascii="宋体" w:hAnsi="宋体" w:hint="eastAsia"/>
          <w:color w:val="000000"/>
          <w:sz w:val="28"/>
          <w:szCs w:val="28"/>
        </w:rPr>
        <w:t>赵春江院士</w:t>
      </w:r>
    </w:p>
    <w:p w:rsidR="006A0304" w:rsidRDefault="006A0304" w:rsidP="006A0304">
      <w:pPr>
        <w:rPr>
          <w:rFonts w:ascii="宋体" w:hAnsi="宋体"/>
          <w:color w:val="000000"/>
          <w:sz w:val="28"/>
          <w:szCs w:val="28"/>
        </w:rPr>
      </w:pPr>
      <w:r w:rsidRPr="00E4699B">
        <w:rPr>
          <w:rFonts w:ascii="宋体" w:hAnsi="宋体" w:hint="eastAsia"/>
          <w:color w:val="000000"/>
          <w:sz w:val="28"/>
          <w:szCs w:val="28"/>
        </w:rPr>
        <w:t>提名意见</w:t>
      </w:r>
      <w:r>
        <w:rPr>
          <w:rFonts w:ascii="宋体" w:hAnsi="宋体" w:hint="eastAsia"/>
          <w:color w:val="000000"/>
          <w:sz w:val="28"/>
          <w:szCs w:val="28"/>
        </w:rPr>
        <w:t>：</w:t>
      </w:r>
    </w:p>
    <w:p w:rsidR="006A0304" w:rsidRPr="006A0304" w:rsidRDefault="006A0304" w:rsidP="006A0304">
      <w:pPr>
        <w:rPr>
          <w:rFonts w:ascii="宋体" w:hAnsi="宋体"/>
          <w:color w:val="000000"/>
          <w:sz w:val="28"/>
          <w:szCs w:val="28"/>
        </w:rPr>
      </w:pPr>
      <w:r w:rsidRPr="006A0304">
        <w:rPr>
          <w:rFonts w:ascii="宋体" w:hAnsi="宋体"/>
          <w:color w:val="000000"/>
          <w:sz w:val="28"/>
          <w:szCs w:val="28"/>
        </w:rPr>
        <w:t>确认推荐材料真实有效，相关栏目符合填写要求，确认项目符合</w:t>
      </w:r>
      <w:r w:rsidRPr="006A0304">
        <w:rPr>
          <w:rFonts w:ascii="宋体" w:hAnsi="宋体" w:hint="eastAsia"/>
          <w:color w:val="000000"/>
          <w:sz w:val="28"/>
          <w:szCs w:val="28"/>
        </w:rPr>
        <w:t>“</w:t>
      </w:r>
      <w:r w:rsidRPr="006A0304">
        <w:rPr>
          <w:rFonts w:ascii="宋体" w:hAnsi="宋体"/>
          <w:color w:val="000000"/>
          <w:sz w:val="28"/>
          <w:szCs w:val="28"/>
        </w:rPr>
        <w:t>河南省科技进步奖项目推荐等级条件</w:t>
      </w:r>
      <w:r w:rsidRPr="006A0304">
        <w:rPr>
          <w:rFonts w:ascii="宋体" w:hAnsi="宋体" w:hint="eastAsia"/>
          <w:color w:val="000000"/>
          <w:sz w:val="28"/>
          <w:szCs w:val="28"/>
        </w:rPr>
        <w:t>”</w:t>
      </w:r>
      <w:r w:rsidRPr="006A0304">
        <w:rPr>
          <w:rFonts w:ascii="宋体" w:hAnsi="宋体"/>
          <w:color w:val="000000"/>
          <w:sz w:val="28"/>
          <w:szCs w:val="28"/>
        </w:rPr>
        <w:t>的要求：发明专利</w:t>
      </w:r>
      <w:r w:rsidR="002E16EC">
        <w:rPr>
          <w:rFonts w:ascii="宋体" w:hAnsi="宋体" w:hint="eastAsia"/>
          <w:color w:val="000000"/>
          <w:sz w:val="28"/>
          <w:szCs w:val="28"/>
        </w:rPr>
        <w:t>7</w:t>
      </w:r>
      <w:r w:rsidRPr="006A0304">
        <w:rPr>
          <w:rFonts w:ascii="宋体" w:hAnsi="宋体"/>
          <w:color w:val="000000"/>
          <w:sz w:val="28"/>
          <w:szCs w:val="28"/>
        </w:rPr>
        <w:t>项、发表论文中有</w:t>
      </w:r>
      <w:r w:rsidRPr="006A0304">
        <w:rPr>
          <w:rFonts w:ascii="宋体" w:hAnsi="宋体" w:hint="eastAsia"/>
          <w:color w:val="000000"/>
          <w:sz w:val="28"/>
          <w:szCs w:val="28"/>
        </w:rPr>
        <w:t>6篇JCR三区以上的SCI期刊论文，</w:t>
      </w:r>
      <w:r w:rsidR="002E16EC">
        <w:rPr>
          <w:rFonts w:ascii="宋体" w:hAnsi="宋体" w:hint="eastAsia"/>
          <w:color w:val="000000"/>
          <w:sz w:val="28"/>
          <w:szCs w:val="28"/>
        </w:rPr>
        <w:t>1</w:t>
      </w:r>
      <w:r w:rsidRPr="006A0304">
        <w:rPr>
          <w:rFonts w:ascii="宋体" w:hAnsi="宋体"/>
          <w:color w:val="000000"/>
          <w:sz w:val="28"/>
          <w:szCs w:val="28"/>
        </w:rPr>
        <w:t>篇为中文核心期刊，近三年主要应用单位经济效益</w:t>
      </w:r>
      <w:r w:rsidRPr="006A0304">
        <w:rPr>
          <w:rFonts w:ascii="宋体" w:hAnsi="宋体" w:hint="eastAsia"/>
          <w:color w:val="000000"/>
          <w:sz w:val="28"/>
          <w:szCs w:val="28"/>
        </w:rPr>
        <w:t>8000多</w:t>
      </w:r>
      <w:r w:rsidRPr="006A0304">
        <w:rPr>
          <w:rFonts w:ascii="宋体" w:hAnsi="宋体"/>
          <w:color w:val="000000"/>
          <w:sz w:val="28"/>
          <w:szCs w:val="28"/>
        </w:rPr>
        <w:t>万元。</w:t>
      </w:r>
    </w:p>
    <w:p w:rsidR="006A0304" w:rsidRDefault="006A0304" w:rsidP="006A0304">
      <w:pPr>
        <w:rPr>
          <w:rFonts w:ascii="宋体" w:hAnsi="宋体"/>
          <w:color w:val="000000"/>
          <w:sz w:val="28"/>
          <w:szCs w:val="28"/>
        </w:rPr>
      </w:pPr>
      <w:r w:rsidRPr="006A0304">
        <w:rPr>
          <w:rFonts w:ascii="宋体" w:hAnsi="宋体"/>
          <w:color w:val="000000"/>
          <w:sz w:val="28"/>
          <w:szCs w:val="28"/>
        </w:rPr>
        <w:t>本项目满足申请省科技进步</w:t>
      </w:r>
      <w:r w:rsidRPr="006A0304">
        <w:rPr>
          <w:rFonts w:ascii="宋体" w:hAnsi="宋体" w:hint="eastAsia"/>
          <w:color w:val="000000"/>
          <w:sz w:val="28"/>
          <w:szCs w:val="28"/>
        </w:rPr>
        <w:t>二</w:t>
      </w:r>
      <w:r w:rsidRPr="006A0304">
        <w:rPr>
          <w:rFonts w:ascii="宋体" w:hAnsi="宋体"/>
          <w:color w:val="000000"/>
          <w:sz w:val="28"/>
          <w:szCs w:val="28"/>
        </w:rPr>
        <w:t>等奖条件，推荐本项目申请省科技进步</w:t>
      </w:r>
      <w:r w:rsidRPr="006A0304">
        <w:rPr>
          <w:rFonts w:ascii="宋体" w:hAnsi="宋体" w:hint="eastAsia"/>
          <w:color w:val="000000"/>
          <w:sz w:val="28"/>
          <w:szCs w:val="28"/>
        </w:rPr>
        <w:t>二</w:t>
      </w:r>
      <w:r w:rsidRPr="006A0304">
        <w:rPr>
          <w:rFonts w:ascii="宋体" w:hAnsi="宋体"/>
          <w:color w:val="000000"/>
          <w:sz w:val="28"/>
          <w:szCs w:val="28"/>
        </w:rPr>
        <w:t>等奖。</w:t>
      </w:r>
    </w:p>
    <w:p w:rsidR="006A0304" w:rsidRDefault="006A0304">
      <w:pPr>
        <w:rPr>
          <w:rFonts w:ascii="宋体" w:hAnsi="宋体"/>
          <w:color w:val="000000"/>
          <w:sz w:val="28"/>
          <w:szCs w:val="28"/>
        </w:rPr>
      </w:pPr>
      <w:r w:rsidRPr="00E4699B">
        <w:rPr>
          <w:rFonts w:ascii="宋体" w:hAnsi="宋体" w:hint="eastAsia"/>
          <w:color w:val="000000"/>
          <w:sz w:val="28"/>
          <w:szCs w:val="28"/>
        </w:rPr>
        <w:t>项目简介</w:t>
      </w:r>
      <w:r>
        <w:rPr>
          <w:rFonts w:ascii="宋体" w:hAnsi="宋体" w:hint="eastAsia"/>
          <w:color w:val="000000"/>
          <w:sz w:val="28"/>
          <w:szCs w:val="28"/>
        </w:rPr>
        <w:t>：</w:t>
      </w:r>
    </w:p>
    <w:p w:rsidR="006A0304" w:rsidRDefault="006A0304">
      <w:pPr>
        <w:rPr>
          <w:rFonts w:ascii="宋体" w:hAnsi="宋体"/>
          <w:color w:val="000000"/>
          <w:sz w:val="28"/>
          <w:szCs w:val="28"/>
        </w:rPr>
      </w:pPr>
      <w:r w:rsidRPr="006A0304">
        <w:rPr>
          <w:rFonts w:ascii="宋体" w:hAnsi="宋体" w:hint="eastAsia"/>
          <w:color w:val="000000"/>
          <w:sz w:val="28"/>
          <w:szCs w:val="28"/>
        </w:rPr>
        <w:t>图-谱传感信息获取技术可以最大程度地提高农业智能装备的技术水平，特别是在精准施药和水果质量无损检测方面。本项目旨在为农业智能装备如施药机械和自动化无损检测分级装备在图-谱传感和控制方面提供技术支持，包括图像分割、作物行骨架提取、作物行检测、水果真菌感染腐烂检测、薄皮易损水果表面轻微损伤检测、农业智能装备多机械的同步控制等几个方面。随着本项目的成功实施，共授权国家发明专利</w:t>
      </w:r>
      <w:r w:rsidR="002E16EC">
        <w:rPr>
          <w:rFonts w:ascii="宋体" w:hAnsi="宋体" w:hint="eastAsia"/>
          <w:color w:val="000000"/>
          <w:sz w:val="28"/>
          <w:szCs w:val="28"/>
        </w:rPr>
        <w:t>7</w:t>
      </w:r>
      <w:r w:rsidRPr="006A0304">
        <w:rPr>
          <w:rFonts w:ascii="宋体" w:hAnsi="宋体" w:hint="eastAsia"/>
          <w:color w:val="000000"/>
          <w:sz w:val="28"/>
          <w:szCs w:val="28"/>
        </w:rPr>
        <w:t>项，实用新型专利</w:t>
      </w:r>
      <w:r w:rsidR="002E16EC">
        <w:rPr>
          <w:rFonts w:ascii="宋体" w:hAnsi="宋体" w:hint="eastAsia"/>
          <w:color w:val="000000"/>
          <w:sz w:val="28"/>
          <w:szCs w:val="28"/>
        </w:rPr>
        <w:t>2</w:t>
      </w:r>
      <w:r w:rsidRPr="006A0304">
        <w:rPr>
          <w:rFonts w:ascii="宋体" w:hAnsi="宋体" w:hint="eastAsia"/>
          <w:color w:val="000000"/>
          <w:sz w:val="28"/>
          <w:szCs w:val="28"/>
        </w:rPr>
        <w:t>项，软件著作权1项。发表SCI检索论文</w:t>
      </w:r>
      <w:r w:rsidR="002E16EC">
        <w:rPr>
          <w:rFonts w:ascii="宋体" w:hAnsi="宋体" w:hint="eastAsia"/>
          <w:color w:val="000000"/>
          <w:sz w:val="28"/>
          <w:szCs w:val="28"/>
        </w:rPr>
        <w:t>7</w:t>
      </w:r>
      <w:r w:rsidRPr="006A0304">
        <w:rPr>
          <w:rFonts w:ascii="宋体" w:hAnsi="宋体" w:hint="eastAsia"/>
          <w:color w:val="000000"/>
          <w:sz w:val="28"/>
          <w:szCs w:val="28"/>
        </w:rPr>
        <w:t>篇，其中ESI高被</w:t>
      </w:r>
      <w:proofErr w:type="gramStart"/>
      <w:r w:rsidRPr="006A0304">
        <w:rPr>
          <w:rFonts w:ascii="宋体" w:hAnsi="宋体" w:hint="eastAsia"/>
          <w:color w:val="000000"/>
          <w:sz w:val="28"/>
          <w:szCs w:val="28"/>
        </w:rPr>
        <w:t>引论文</w:t>
      </w:r>
      <w:proofErr w:type="gramEnd"/>
      <w:r w:rsidRPr="006A0304">
        <w:rPr>
          <w:rFonts w:ascii="宋体" w:hAnsi="宋体" w:hint="eastAsia"/>
          <w:color w:val="000000"/>
          <w:sz w:val="28"/>
          <w:szCs w:val="28"/>
        </w:rPr>
        <w:t>1篇，JCR1区论文</w:t>
      </w:r>
      <w:r w:rsidR="002E16EC">
        <w:rPr>
          <w:rFonts w:ascii="宋体" w:hAnsi="宋体" w:hint="eastAsia"/>
          <w:color w:val="000000"/>
          <w:sz w:val="28"/>
          <w:szCs w:val="28"/>
        </w:rPr>
        <w:t>5</w:t>
      </w:r>
      <w:r w:rsidRPr="006A0304">
        <w:rPr>
          <w:rFonts w:ascii="宋体" w:hAnsi="宋体" w:hint="eastAsia"/>
          <w:color w:val="000000"/>
          <w:sz w:val="28"/>
          <w:szCs w:val="28"/>
        </w:rPr>
        <w:t>篇，JCR2区论文</w:t>
      </w:r>
      <w:r w:rsidR="002E16EC">
        <w:rPr>
          <w:rFonts w:ascii="宋体" w:hAnsi="宋体" w:hint="eastAsia"/>
          <w:color w:val="000000"/>
          <w:sz w:val="28"/>
          <w:szCs w:val="28"/>
        </w:rPr>
        <w:t>1</w:t>
      </w:r>
      <w:r w:rsidRPr="006A0304">
        <w:rPr>
          <w:rFonts w:ascii="宋体" w:hAnsi="宋体" w:hint="eastAsia"/>
          <w:color w:val="000000"/>
          <w:sz w:val="28"/>
          <w:szCs w:val="28"/>
        </w:rPr>
        <w:t>篇，</w:t>
      </w:r>
      <w:r w:rsidR="00A524C8" w:rsidRPr="006A0304">
        <w:rPr>
          <w:rFonts w:ascii="宋体" w:hAnsi="宋体" w:hint="eastAsia"/>
          <w:color w:val="000000"/>
          <w:sz w:val="28"/>
          <w:szCs w:val="28"/>
        </w:rPr>
        <w:t>JCR</w:t>
      </w:r>
      <w:r w:rsidR="00A524C8">
        <w:rPr>
          <w:rFonts w:ascii="宋体" w:hAnsi="宋体" w:hint="eastAsia"/>
          <w:color w:val="000000"/>
          <w:sz w:val="28"/>
          <w:szCs w:val="28"/>
        </w:rPr>
        <w:t>4</w:t>
      </w:r>
      <w:r w:rsidR="00A524C8" w:rsidRPr="006A0304">
        <w:rPr>
          <w:rFonts w:ascii="宋体" w:hAnsi="宋体" w:hint="eastAsia"/>
          <w:color w:val="000000"/>
          <w:sz w:val="28"/>
          <w:szCs w:val="28"/>
        </w:rPr>
        <w:t>区论文</w:t>
      </w:r>
      <w:r w:rsidR="00A524C8">
        <w:rPr>
          <w:rFonts w:ascii="宋体" w:hAnsi="宋体" w:hint="eastAsia"/>
          <w:color w:val="000000"/>
          <w:sz w:val="28"/>
          <w:szCs w:val="28"/>
        </w:rPr>
        <w:t>1</w:t>
      </w:r>
      <w:r w:rsidR="00A524C8" w:rsidRPr="006A0304">
        <w:rPr>
          <w:rFonts w:ascii="宋体" w:hAnsi="宋体" w:hint="eastAsia"/>
          <w:color w:val="000000"/>
          <w:sz w:val="28"/>
          <w:szCs w:val="28"/>
        </w:rPr>
        <w:t>篇</w:t>
      </w:r>
      <w:r w:rsidR="00A524C8">
        <w:rPr>
          <w:rFonts w:ascii="宋体" w:hAnsi="宋体" w:hint="eastAsia"/>
          <w:color w:val="000000"/>
          <w:sz w:val="28"/>
          <w:szCs w:val="28"/>
        </w:rPr>
        <w:t>，</w:t>
      </w:r>
      <w:r w:rsidRPr="006A0304">
        <w:rPr>
          <w:rFonts w:ascii="宋体" w:hAnsi="宋体" w:hint="eastAsia"/>
          <w:color w:val="000000"/>
          <w:sz w:val="28"/>
          <w:szCs w:val="28"/>
        </w:rPr>
        <w:t>EI期刊检索论文</w:t>
      </w:r>
      <w:r w:rsidR="002E16EC">
        <w:rPr>
          <w:rFonts w:ascii="宋体" w:hAnsi="宋体" w:hint="eastAsia"/>
          <w:color w:val="000000"/>
          <w:sz w:val="28"/>
          <w:szCs w:val="28"/>
        </w:rPr>
        <w:t>1</w:t>
      </w:r>
      <w:r w:rsidRPr="006A0304">
        <w:rPr>
          <w:rFonts w:ascii="宋体" w:hAnsi="宋体" w:hint="eastAsia"/>
          <w:color w:val="000000"/>
          <w:sz w:val="28"/>
          <w:szCs w:val="28"/>
        </w:rPr>
        <w:t>篇。项目的关键技术应用于多家单位产品中，三年多来共创造直接经济效益8000多</w:t>
      </w:r>
      <w:r w:rsidRPr="006A0304">
        <w:rPr>
          <w:rFonts w:ascii="宋体" w:hAnsi="宋体" w:hint="eastAsia"/>
          <w:color w:val="000000"/>
          <w:sz w:val="28"/>
          <w:szCs w:val="28"/>
        </w:rPr>
        <w:lastRenderedPageBreak/>
        <w:t>万元。</w:t>
      </w:r>
    </w:p>
    <w:p w:rsidR="006A0304" w:rsidRDefault="006A0304">
      <w:pPr>
        <w:rPr>
          <w:rFonts w:ascii="宋体" w:hAnsi="宋体"/>
          <w:color w:val="000000"/>
          <w:sz w:val="28"/>
          <w:szCs w:val="28"/>
        </w:rPr>
      </w:pPr>
      <w:r w:rsidRPr="006A0304">
        <w:rPr>
          <w:rFonts w:ascii="宋体" w:hAnsi="宋体" w:hint="eastAsia"/>
          <w:color w:val="000000"/>
          <w:sz w:val="28"/>
          <w:szCs w:val="28"/>
        </w:rPr>
        <w:t>客观</w:t>
      </w:r>
      <w:r w:rsidRPr="00E4699B">
        <w:rPr>
          <w:rFonts w:ascii="宋体" w:hAnsi="宋体" w:hint="eastAsia"/>
          <w:color w:val="000000"/>
          <w:sz w:val="28"/>
          <w:szCs w:val="28"/>
        </w:rPr>
        <w:t>评价</w:t>
      </w:r>
      <w:r>
        <w:rPr>
          <w:rFonts w:ascii="宋体" w:hAnsi="宋体" w:hint="eastAsia"/>
          <w:color w:val="000000"/>
          <w:sz w:val="28"/>
          <w:szCs w:val="28"/>
        </w:rPr>
        <w:t>：</w:t>
      </w:r>
    </w:p>
    <w:p w:rsidR="006A0304" w:rsidRDefault="006A0304" w:rsidP="006A0304">
      <w:pPr>
        <w:spacing w:beforeLines="50" w:before="156" w:afterLines="50" w:after="156" w:line="440" w:lineRule="exact"/>
        <w:ind w:firstLineChars="300" w:firstLine="840"/>
        <w:rPr>
          <w:rFonts w:ascii="宋体" w:hAnsi="宋体"/>
          <w:color w:val="000000"/>
          <w:sz w:val="28"/>
          <w:szCs w:val="28"/>
        </w:rPr>
      </w:pPr>
      <w:r w:rsidRPr="006A0304">
        <w:rPr>
          <w:rFonts w:ascii="宋体" w:hAnsi="宋体" w:hint="eastAsia"/>
          <w:color w:val="000000"/>
          <w:sz w:val="28"/>
          <w:szCs w:val="28"/>
        </w:rPr>
        <w:t xml:space="preserve">1、同行专家的评价 </w:t>
      </w:r>
    </w:p>
    <w:p w:rsidR="006A0304" w:rsidRPr="006A0304" w:rsidRDefault="006A0304" w:rsidP="006A0304">
      <w:pPr>
        <w:spacing w:beforeLines="50" w:before="156" w:afterLines="50" w:after="156"/>
        <w:rPr>
          <w:rFonts w:ascii="宋体" w:hAnsi="宋体"/>
          <w:color w:val="000000"/>
          <w:sz w:val="28"/>
          <w:szCs w:val="28"/>
        </w:rPr>
      </w:pPr>
      <w:r w:rsidRPr="006A0304">
        <w:rPr>
          <w:rFonts w:ascii="宋体" w:hAnsi="宋体" w:hint="eastAsia"/>
          <w:color w:val="000000"/>
          <w:sz w:val="28"/>
          <w:szCs w:val="28"/>
        </w:rPr>
        <w:t xml:space="preserve">（1）2016年9月，河南省科技厅有关专家鉴定委员会对项目中精准施药系统进行了成果鉴定，鉴定意见中对项目评价如下：该项目给出了一种基于改进的特征灰度化和中值滤波算法相结合的复杂背景下的图像分割算法，可为复杂农田环境下的图像分割等应用提供技术手段；给出了一种基于最大正方形的骨架提取算法及对最大圆盘骨架提取算法的改进，具有提取骨架的单一性特点，提高了作物行骨架的连通性和拓扑能力；经用户适用表明，项目成果可行有效，提高了作物行检测的速度和精度，具有推广应用价值。该项目研究思路新颖，技术先进，实用性强，在植保领域采用基于图像处理的方法实现对行精准施药研究方面达到国内领先水平。同意通过成果鉴定。 </w:t>
      </w:r>
    </w:p>
    <w:p w:rsidR="006A0304" w:rsidRPr="006A0304" w:rsidRDefault="006A0304" w:rsidP="006A0304">
      <w:pPr>
        <w:spacing w:beforeLines="50" w:before="156" w:afterLines="50" w:after="156" w:line="440" w:lineRule="exact"/>
        <w:ind w:firstLineChars="300" w:firstLine="840"/>
        <w:rPr>
          <w:rFonts w:ascii="宋体" w:hAnsi="宋体"/>
          <w:color w:val="000000"/>
          <w:sz w:val="28"/>
          <w:szCs w:val="28"/>
        </w:rPr>
      </w:pPr>
      <w:r w:rsidRPr="006A0304">
        <w:rPr>
          <w:rFonts w:ascii="宋体" w:hAnsi="宋体" w:hint="eastAsia"/>
          <w:color w:val="000000"/>
          <w:sz w:val="28"/>
          <w:szCs w:val="28"/>
        </w:rPr>
        <w:t>2、科技查新报告对本项目的评价</w:t>
      </w:r>
    </w:p>
    <w:p w:rsidR="006A0304" w:rsidRDefault="006A0304" w:rsidP="006A0304">
      <w:pPr>
        <w:rPr>
          <w:rFonts w:ascii="宋体" w:hAnsi="宋体"/>
          <w:color w:val="000000"/>
          <w:sz w:val="28"/>
          <w:szCs w:val="28"/>
        </w:rPr>
      </w:pPr>
      <w:r w:rsidRPr="006A0304">
        <w:rPr>
          <w:rFonts w:ascii="宋体" w:hAnsi="宋体" w:hint="eastAsia"/>
          <w:color w:val="000000"/>
          <w:sz w:val="28"/>
          <w:szCs w:val="28"/>
        </w:rPr>
        <w:t>国内有关精准施药系统的相关文献10篇，经将这10篇主要相关文献与该项目查新要点进行对比分析，结果如下：本项目基于改进</w:t>
      </w:r>
      <w:proofErr w:type="gramStart"/>
      <w:r w:rsidRPr="006A0304">
        <w:rPr>
          <w:rFonts w:ascii="宋体" w:hAnsi="宋体" w:hint="eastAsia"/>
          <w:color w:val="000000"/>
          <w:sz w:val="28"/>
          <w:szCs w:val="28"/>
        </w:rPr>
        <w:t>的超绿灰度</w:t>
      </w:r>
      <w:proofErr w:type="gramEnd"/>
      <w:r w:rsidRPr="006A0304">
        <w:rPr>
          <w:rFonts w:ascii="宋体" w:hAnsi="宋体" w:hint="eastAsia"/>
          <w:color w:val="000000"/>
          <w:sz w:val="28"/>
          <w:szCs w:val="28"/>
        </w:rPr>
        <w:t>化算法和改进的中值滤波算法完成复杂背景下的作物图像分割算法；并聚义最大正方形骨架提取、改进的最大圆盘骨架提取及快速剔除伪分支的骨架提取算法，实现作物行骨架提取和拟合，与以上相关文献7-10相比，技术特征均不相同。综上所述，在所列检索范围内，采用本项目上述技术开发精准施药系统，除本项目委托单位申报的专利和研究人员撰写的论文外（文献1-6），国内未见公开的文献</w:t>
      </w:r>
      <w:r w:rsidRPr="006A0304">
        <w:rPr>
          <w:rFonts w:ascii="宋体" w:hAnsi="宋体" w:hint="eastAsia"/>
          <w:color w:val="000000"/>
          <w:sz w:val="28"/>
          <w:szCs w:val="28"/>
        </w:rPr>
        <w:lastRenderedPageBreak/>
        <w:t>报道。</w:t>
      </w:r>
    </w:p>
    <w:p w:rsidR="006A0304" w:rsidRDefault="006A0304">
      <w:pPr>
        <w:rPr>
          <w:rFonts w:ascii="宋体" w:hAnsi="宋体"/>
          <w:color w:val="000000"/>
          <w:sz w:val="28"/>
          <w:szCs w:val="28"/>
        </w:rPr>
      </w:pPr>
      <w:r w:rsidRPr="00E4699B">
        <w:rPr>
          <w:rFonts w:ascii="宋体" w:hAnsi="宋体" w:hint="eastAsia"/>
          <w:color w:val="000000"/>
          <w:sz w:val="28"/>
          <w:szCs w:val="28"/>
        </w:rPr>
        <w:t>推广应用情况</w:t>
      </w:r>
      <w:r>
        <w:rPr>
          <w:rFonts w:ascii="宋体" w:hAnsi="宋体" w:hint="eastAsia"/>
          <w:color w:val="000000"/>
          <w:sz w:val="28"/>
          <w:szCs w:val="28"/>
        </w:rPr>
        <w:t>：</w:t>
      </w:r>
    </w:p>
    <w:p w:rsidR="006A0304" w:rsidRDefault="006A0304">
      <w:pPr>
        <w:rPr>
          <w:rFonts w:ascii="宋体" w:hAnsi="宋体"/>
          <w:color w:val="000000"/>
          <w:sz w:val="28"/>
          <w:szCs w:val="28"/>
        </w:rPr>
      </w:pPr>
      <w:r w:rsidRPr="006A0304">
        <w:rPr>
          <w:rFonts w:ascii="宋体" w:hAnsi="宋体" w:hint="eastAsia"/>
          <w:color w:val="000000"/>
          <w:sz w:val="28"/>
          <w:szCs w:val="28"/>
        </w:rPr>
        <w:t>本系统自2013年5月开始研发以来，经过多次的田间试验、测试及调试，系统功能基本实现。2014年3月精准施药系统及相关算法首先在北京派得伟业科技发展有限公司的产品平台上进行了测试及使用，在试用过程中，企业反应程序运行良好。2016年1月水果质量评估系统在北京派得伟业科技发展有限公司和农芯科技（北京）有限责任公司进行了测试及使用，单位反应对水果质量检测结果准确，评价结果客观，深受用户好评。随后，项目成果在郑州</w:t>
      </w:r>
      <w:proofErr w:type="gramStart"/>
      <w:r w:rsidRPr="006A0304">
        <w:rPr>
          <w:rFonts w:ascii="宋体" w:hAnsi="宋体" w:hint="eastAsia"/>
          <w:color w:val="000000"/>
          <w:sz w:val="28"/>
          <w:szCs w:val="28"/>
        </w:rPr>
        <w:t>乐鸟软件</w:t>
      </w:r>
      <w:proofErr w:type="gramEnd"/>
      <w:r w:rsidRPr="006A0304">
        <w:rPr>
          <w:rFonts w:ascii="宋体" w:hAnsi="宋体" w:hint="eastAsia"/>
          <w:color w:val="000000"/>
          <w:sz w:val="28"/>
          <w:szCs w:val="28"/>
        </w:rPr>
        <w:t>技术有限公司进行了测试及应用。企业使用以来，反应系统运行效果较好。</w:t>
      </w:r>
      <w:r w:rsidR="00A524C8">
        <w:rPr>
          <w:rFonts w:ascii="宋体" w:hAnsi="宋体" w:hint="eastAsia"/>
          <w:color w:val="000000"/>
          <w:sz w:val="28"/>
          <w:szCs w:val="28"/>
        </w:rPr>
        <w:t>三</w:t>
      </w:r>
      <w:r w:rsidRPr="006A0304">
        <w:rPr>
          <w:rFonts w:ascii="宋体" w:hAnsi="宋体" w:hint="eastAsia"/>
          <w:color w:val="000000"/>
          <w:sz w:val="28"/>
          <w:szCs w:val="28"/>
        </w:rPr>
        <w:t>年多来为企业创造了</w:t>
      </w:r>
      <w:r w:rsidR="00A524C8">
        <w:rPr>
          <w:rFonts w:ascii="宋体" w:hAnsi="宋体" w:hint="eastAsia"/>
          <w:color w:val="000000"/>
          <w:sz w:val="28"/>
          <w:szCs w:val="28"/>
        </w:rPr>
        <w:t>80</w:t>
      </w:r>
      <w:r w:rsidRPr="006A0304">
        <w:rPr>
          <w:rFonts w:ascii="宋体" w:hAnsi="宋体" w:hint="eastAsia"/>
          <w:color w:val="000000"/>
          <w:sz w:val="28"/>
          <w:szCs w:val="28"/>
        </w:rPr>
        <w:t>00多万元的经济效益。</w:t>
      </w:r>
    </w:p>
    <w:p w:rsidR="006A0304" w:rsidRPr="006A0304" w:rsidRDefault="006A0304">
      <w:pPr>
        <w:rPr>
          <w:rFonts w:ascii="宋体" w:hAnsi="宋体"/>
          <w:color w:val="000000"/>
          <w:sz w:val="28"/>
          <w:szCs w:val="28"/>
        </w:rPr>
      </w:pPr>
      <w:r w:rsidRPr="00E4699B">
        <w:rPr>
          <w:rFonts w:ascii="宋体" w:hAnsi="宋体" w:hint="eastAsia"/>
          <w:color w:val="000000"/>
          <w:sz w:val="28"/>
          <w:szCs w:val="28"/>
        </w:rPr>
        <w:t>经济效益和社会效益</w:t>
      </w:r>
      <w:r w:rsidRPr="006A0304">
        <w:rPr>
          <w:rFonts w:ascii="宋体" w:hAnsi="宋体" w:hint="eastAsia"/>
          <w:color w:val="000000"/>
          <w:sz w:val="28"/>
          <w:szCs w:val="28"/>
        </w:rPr>
        <w:t>：</w:t>
      </w:r>
    </w:p>
    <w:p w:rsidR="006A0304" w:rsidRPr="006A0304" w:rsidRDefault="006A0304">
      <w:pPr>
        <w:rPr>
          <w:rFonts w:ascii="宋体" w:hAnsi="宋体"/>
          <w:color w:val="000000"/>
          <w:sz w:val="28"/>
          <w:szCs w:val="28"/>
        </w:rPr>
      </w:pPr>
      <w:r w:rsidRPr="006A0304">
        <w:rPr>
          <w:rFonts w:ascii="宋体" w:hAnsi="宋体" w:hint="eastAsia"/>
          <w:color w:val="000000"/>
          <w:sz w:val="28"/>
          <w:szCs w:val="28"/>
        </w:rPr>
        <w:t>参与项目研究的各单位将利用本研究成果确保其未来的核心竞争能力，通过本项目研究成果产业化，将为精准施药和水果质量评估的研究领域以及新的开发方法和实现途径进一步奠定了坚实基础。通过研究开发本项目相关的新产品，有利于增强合作各方进行新产品研究开发技术能力，为今后进一步合作建立良好基础。同时极大的提高了精准施药的效率和水果质量评估的客观性和准确性，为后续作物精准施</w:t>
      </w:r>
      <w:proofErr w:type="gramStart"/>
      <w:r w:rsidRPr="006A0304">
        <w:rPr>
          <w:rFonts w:ascii="宋体" w:hAnsi="宋体" w:hint="eastAsia"/>
          <w:color w:val="000000"/>
          <w:sz w:val="28"/>
          <w:szCs w:val="28"/>
        </w:rPr>
        <w:t>药方案</w:t>
      </w:r>
      <w:proofErr w:type="gramEnd"/>
      <w:r w:rsidRPr="006A0304">
        <w:rPr>
          <w:rFonts w:ascii="宋体" w:hAnsi="宋体" w:hint="eastAsia"/>
          <w:color w:val="000000"/>
          <w:sz w:val="28"/>
          <w:szCs w:val="28"/>
        </w:rPr>
        <w:t>和水果质量评估提供了理论支持和技术手段，进一步减少了施药对于环境的污染和水果质量评估中人为因素的干扰，具有较好的社会效益。项目的实施推动了课题组人员科研水平的提升，提高了团队整体科研力量，在科研奖励和科研论文发表上均有明显增强。本项目</w:t>
      </w:r>
      <w:r w:rsidRPr="006A0304">
        <w:rPr>
          <w:rFonts w:ascii="宋体" w:hAnsi="宋体" w:hint="eastAsia"/>
          <w:color w:val="000000"/>
          <w:sz w:val="28"/>
          <w:szCs w:val="28"/>
        </w:rPr>
        <w:lastRenderedPageBreak/>
        <w:t>的研究，涉及到精准施药系统的作物行骨架提取和识别算法，涉及到水果质量评估中的缺陷检测算法，为研究精准施药和水果质量评估系统运行时系统的图像处理准确性、目标识别的处理思路提供理论依据，取得了较大的经济效益。经过3年的攻关形成的研究成果，将可以成为提升作物精准施药和水果质量评估发展速度的重要基础产品，并逐步形成新的产业构成和布局。本项目具有完整的自主知识产权，间接经济效益十分明显。</w:t>
      </w:r>
    </w:p>
    <w:p w:rsidR="006A0304" w:rsidRDefault="006A0304">
      <w:pPr>
        <w:rPr>
          <w:rFonts w:ascii="宋体" w:hAnsi="宋体" w:hint="eastAsia"/>
          <w:color w:val="000000"/>
          <w:sz w:val="28"/>
          <w:szCs w:val="28"/>
        </w:rPr>
      </w:pPr>
      <w:r w:rsidRPr="006A0304">
        <w:rPr>
          <w:rFonts w:ascii="宋体" w:hAnsi="宋体" w:hint="eastAsia"/>
          <w:color w:val="000000"/>
          <w:sz w:val="28"/>
          <w:szCs w:val="28"/>
        </w:rPr>
        <w:t>主要</w:t>
      </w:r>
      <w:r w:rsidRPr="00E4699B">
        <w:rPr>
          <w:rFonts w:ascii="宋体" w:hAnsi="宋体" w:hint="eastAsia"/>
          <w:color w:val="000000"/>
          <w:sz w:val="28"/>
          <w:szCs w:val="28"/>
        </w:rPr>
        <w:t>知识产权和标准规范目录</w:t>
      </w:r>
      <w:r>
        <w:rPr>
          <w:rFonts w:ascii="宋体" w:hAnsi="宋体" w:hint="eastAsia"/>
          <w:color w:val="000000"/>
          <w:sz w:val="28"/>
          <w:szCs w:val="28"/>
        </w:rPr>
        <w:t>：</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A524C8" w:rsidRPr="005F1C09" w:rsidTr="00282B7F">
        <w:trPr>
          <w:trHeight w:val="680"/>
          <w:jc w:val="center"/>
        </w:trPr>
        <w:tc>
          <w:tcPr>
            <w:tcW w:w="1088"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roofErr w:type="spellEnd"/>
          </w:p>
        </w:tc>
        <w:tc>
          <w:tcPr>
            <w:tcW w:w="1260"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hint="eastAsia"/>
                <w:color w:val="000000"/>
                <w:sz w:val="21"/>
              </w:rPr>
              <w:t>知识产权（标准）具体</w:t>
            </w:r>
            <w:r w:rsidRPr="005F1C09">
              <w:rPr>
                <w:rFonts w:ascii="宋体" w:hAnsi="宋体"/>
                <w:color w:val="000000"/>
                <w:sz w:val="21"/>
              </w:rPr>
              <w:t>名称</w:t>
            </w:r>
            <w:proofErr w:type="spellEnd"/>
          </w:p>
        </w:tc>
        <w:tc>
          <w:tcPr>
            <w:tcW w:w="1022"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Pr>
                <w:rFonts w:ascii="宋体" w:hAnsi="宋体"/>
                <w:color w:val="000000"/>
                <w:sz w:val="21"/>
              </w:rPr>
              <w:t>河南省</w:t>
            </w:r>
            <w:proofErr w:type="spellEnd"/>
          </w:p>
          <w:p w:rsidR="00A524C8" w:rsidRPr="005F1C09" w:rsidRDefault="00A524C8" w:rsidP="00282B7F">
            <w:pPr>
              <w:pStyle w:val="a5"/>
              <w:spacing w:line="390" w:lineRule="exact"/>
              <w:ind w:firstLineChars="0" w:firstLine="0"/>
              <w:jc w:val="center"/>
              <w:rPr>
                <w:rFonts w:ascii="宋体" w:hAnsi="宋体"/>
                <w:color w:val="000000"/>
                <w:sz w:val="21"/>
              </w:rPr>
            </w:pPr>
            <w:r w:rsidRPr="005F1C09">
              <w:rPr>
                <w:rFonts w:ascii="宋体" w:hAnsi="宋体"/>
                <w:color w:val="000000"/>
                <w:sz w:val="21"/>
              </w:rPr>
              <w:t>（</w:t>
            </w:r>
            <w:proofErr w:type="spellStart"/>
            <w:r w:rsidRPr="005F1C09">
              <w:rPr>
                <w:rFonts w:ascii="宋体" w:hAnsi="宋体" w:hint="eastAsia"/>
                <w:color w:val="000000"/>
                <w:sz w:val="21"/>
              </w:rPr>
              <w:t>地</w:t>
            </w:r>
            <w:r w:rsidRPr="005F1C09">
              <w:rPr>
                <w:rFonts w:ascii="宋体" w:hAnsi="宋体"/>
                <w:color w:val="000000"/>
                <w:sz w:val="21"/>
              </w:rPr>
              <w:t>区</w:t>
            </w:r>
            <w:proofErr w:type="spellEnd"/>
            <w:r w:rsidRPr="005F1C09">
              <w:rPr>
                <w:rFonts w:ascii="宋体" w:hAnsi="宋体"/>
                <w:color w:val="000000"/>
                <w:sz w:val="21"/>
              </w:rPr>
              <w:t>）</w:t>
            </w:r>
          </w:p>
        </w:tc>
        <w:tc>
          <w:tcPr>
            <w:tcW w:w="849"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hint="eastAsia"/>
                <w:color w:val="000000"/>
                <w:sz w:val="21"/>
              </w:rPr>
              <w:t>授权号（标准编号</w:t>
            </w:r>
            <w:proofErr w:type="spellEnd"/>
            <w:r w:rsidRPr="005F1C09">
              <w:rPr>
                <w:rFonts w:ascii="宋体" w:hAnsi="宋体" w:hint="eastAsia"/>
                <w:color w:val="000000"/>
                <w:sz w:val="21"/>
              </w:rPr>
              <w:t>）</w:t>
            </w:r>
          </w:p>
        </w:tc>
        <w:tc>
          <w:tcPr>
            <w:tcW w:w="992"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roofErr w:type="spellEnd"/>
          </w:p>
        </w:tc>
        <w:tc>
          <w:tcPr>
            <w:tcW w:w="1134"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hint="eastAsia"/>
                <w:color w:val="000000"/>
                <w:sz w:val="21"/>
              </w:rPr>
              <w:t>证书编号</w:t>
            </w:r>
            <w:proofErr w:type="spellEnd"/>
            <w:r>
              <w:rPr>
                <w:rFonts w:ascii="宋体" w:hAnsi="宋体"/>
                <w:color w:val="000000"/>
                <w:sz w:val="21"/>
              </w:rPr>
              <w:br/>
            </w:r>
            <w:r w:rsidRPr="005F1C09">
              <w:rPr>
                <w:rFonts w:ascii="宋体" w:hAnsi="宋体" w:hint="eastAsia"/>
                <w:color w:val="000000"/>
                <w:sz w:val="21"/>
              </w:rPr>
              <w:t>（</w:t>
            </w:r>
            <w:proofErr w:type="spellStart"/>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proofErr w:type="spellEnd"/>
            <w:r w:rsidRPr="005F1C09">
              <w:rPr>
                <w:rFonts w:ascii="宋体" w:hAnsi="宋体" w:hint="eastAsia"/>
                <w:color w:val="000000"/>
                <w:sz w:val="21"/>
              </w:rPr>
              <w:t>）</w:t>
            </w:r>
          </w:p>
        </w:tc>
        <w:tc>
          <w:tcPr>
            <w:tcW w:w="850"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hint="eastAsia"/>
                <w:color w:val="000000"/>
                <w:sz w:val="21"/>
              </w:rPr>
              <w:t>权利人（</w:t>
            </w:r>
            <w:r>
              <w:rPr>
                <w:rFonts w:ascii="宋体" w:hAnsi="宋体" w:hint="eastAsia"/>
                <w:color w:val="000000"/>
                <w:sz w:val="21"/>
              </w:rPr>
              <w:t>标准起草单位</w:t>
            </w:r>
            <w:proofErr w:type="spellEnd"/>
            <w:r w:rsidRPr="005F1C09">
              <w:rPr>
                <w:rFonts w:ascii="宋体" w:hAnsi="宋体" w:hint="eastAsia"/>
                <w:color w:val="000000"/>
                <w:sz w:val="21"/>
              </w:rPr>
              <w:t>）</w:t>
            </w:r>
          </w:p>
        </w:tc>
        <w:tc>
          <w:tcPr>
            <w:tcW w:w="851"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hint="eastAsia"/>
                <w:color w:val="000000"/>
                <w:sz w:val="21"/>
              </w:rPr>
              <w:t>发明人（</w:t>
            </w:r>
            <w:r>
              <w:rPr>
                <w:rFonts w:ascii="宋体" w:hAnsi="宋体" w:hint="eastAsia"/>
                <w:color w:val="000000"/>
                <w:sz w:val="21"/>
              </w:rPr>
              <w:t>标准起草人</w:t>
            </w:r>
            <w:proofErr w:type="spellEnd"/>
            <w:r w:rsidRPr="005F1C09">
              <w:rPr>
                <w:rFonts w:ascii="宋体" w:hAnsi="宋体" w:hint="eastAsia"/>
                <w:color w:val="000000"/>
                <w:sz w:val="21"/>
              </w:rPr>
              <w:t>）</w:t>
            </w:r>
          </w:p>
        </w:tc>
        <w:tc>
          <w:tcPr>
            <w:tcW w:w="1183" w:type="dxa"/>
            <w:vAlign w:val="center"/>
          </w:tcPr>
          <w:p w:rsidR="00A524C8" w:rsidRPr="005F1C09" w:rsidRDefault="00A524C8" w:rsidP="00282B7F">
            <w:pPr>
              <w:pStyle w:val="a5"/>
              <w:spacing w:line="390" w:lineRule="exact"/>
              <w:ind w:firstLineChars="0" w:firstLine="0"/>
              <w:jc w:val="center"/>
              <w:rPr>
                <w:rFonts w:ascii="宋体" w:hAnsi="宋体"/>
                <w:color w:val="000000"/>
                <w:sz w:val="21"/>
              </w:rPr>
            </w:pPr>
            <w:proofErr w:type="spellStart"/>
            <w:r w:rsidRPr="005F1C09">
              <w:rPr>
                <w:rFonts w:ascii="宋体" w:hAnsi="宋体" w:hint="eastAsia"/>
                <w:color w:val="000000"/>
                <w:sz w:val="21"/>
              </w:rPr>
              <w:t>发明专利（标准）有效状态</w:t>
            </w:r>
            <w:proofErr w:type="spellEnd"/>
          </w:p>
        </w:tc>
      </w:tr>
      <w:tr w:rsidR="00A524C8" w:rsidRPr="00E120E8" w:rsidTr="00282B7F">
        <w:trPr>
          <w:trHeight w:val="1021"/>
          <w:jc w:val="center"/>
        </w:trPr>
        <w:tc>
          <w:tcPr>
            <w:tcW w:w="1088"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发明专利</w:t>
            </w:r>
          </w:p>
        </w:tc>
        <w:tc>
          <w:tcPr>
            <w:tcW w:w="1260"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proofErr w:type="spellStart"/>
            <w:r w:rsidRPr="005308FE">
              <w:rPr>
                <w:rFonts w:ascii="宋体" w:hAnsi="宋体" w:hint="eastAsia"/>
                <w:sz w:val="21"/>
                <w:szCs w:val="21"/>
              </w:rPr>
              <w:t>基于机器视觉的农田作物行导航线提取算法</w:t>
            </w:r>
            <w:proofErr w:type="spellEnd"/>
          </w:p>
        </w:tc>
        <w:tc>
          <w:tcPr>
            <w:tcW w:w="1022"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中国</w:t>
            </w:r>
          </w:p>
        </w:tc>
        <w:tc>
          <w:tcPr>
            <w:tcW w:w="849"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sz w:val="21"/>
                <w:szCs w:val="21"/>
              </w:rPr>
              <w:t>201410110238.X</w:t>
            </w:r>
          </w:p>
        </w:tc>
        <w:tc>
          <w:tcPr>
            <w:tcW w:w="992"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sz w:val="21"/>
                <w:szCs w:val="21"/>
              </w:rPr>
              <w:t>2017年3月1日</w:t>
            </w:r>
          </w:p>
        </w:tc>
        <w:tc>
          <w:tcPr>
            <w:tcW w:w="1134"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证书号第2400045号</w:t>
            </w:r>
          </w:p>
        </w:tc>
        <w:tc>
          <w:tcPr>
            <w:tcW w:w="850"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郑州轻工业学院</w:t>
            </w:r>
          </w:p>
        </w:tc>
        <w:tc>
          <w:tcPr>
            <w:tcW w:w="851"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刁智华等</w:t>
            </w:r>
          </w:p>
        </w:tc>
        <w:tc>
          <w:tcPr>
            <w:tcW w:w="1183"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有效</w:t>
            </w:r>
          </w:p>
        </w:tc>
      </w:tr>
      <w:tr w:rsidR="00A524C8" w:rsidRPr="00E120E8" w:rsidTr="00282B7F">
        <w:trPr>
          <w:trHeight w:val="1021"/>
          <w:jc w:val="center"/>
        </w:trPr>
        <w:tc>
          <w:tcPr>
            <w:tcW w:w="1088"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发明专利</w:t>
            </w:r>
          </w:p>
        </w:tc>
        <w:tc>
          <w:tcPr>
            <w:tcW w:w="1260"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proofErr w:type="spellStart"/>
            <w:r w:rsidRPr="005308FE">
              <w:rPr>
                <w:rFonts w:ascii="宋体" w:hAnsi="宋体" w:hint="eastAsia"/>
                <w:sz w:val="21"/>
                <w:szCs w:val="21"/>
              </w:rPr>
              <w:t>最小相切圆和形态学原理的作物行检测方法</w:t>
            </w:r>
            <w:proofErr w:type="spellEnd"/>
          </w:p>
        </w:tc>
        <w:tc>
          <w:tcPr>
            <w:tcW w:w="1022"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中国</w:t>
            </w:r>
          </w:p>
        </w:tc>
        <w:tc>
          <w:tcPr>
            <w:tcW w:w="849"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sz w:val="21"/>
                <w:szCs w:val="21"/>
              </w:rPr>
              <w:t>201510364266.9</w:t>
            </w:r>
          </w:p>
        </w:tc>
        <w:tc>
          <w:tcPr>
            <w:tcW w:w="992" w:type="dxa"/>
          </w:tcPr>
          <w:p w:rsidR="00A524C8" w:rsidRPr="005308FE" w:rsidRDefault="00A524C8" w:rsidP="00282B7F">
            <w:pPr>
              <w:pStyle w:val="a5"/>
              <w:spacing w:line="390" w:lineRule="exact"/>
              <w:ind w:firstLineChars="0" w:firstLine="0"/>
              <w:jc w:val="left"/>
              <w:rPr>
                <w:rFonts w:ascii="宋体" w:hAnsi="宋体"/>
                <w:sz w:val="21"/>
                <w:szCs w:val="21"/>
              </w:rPr>
            </w:pPr>
            <w:r w:rsidRPr="005308FE">
              <w:rPr>
                <w:rFonts w:ascii="宋体" w:hAnsi="宋体"/>
                <w:sz w:val="21"/>
                <w:szCs w:val="21"/>
              </w:rPr>
              <w:t>201</w:t>
            </w:r>
            <w:r w:rsidRPr="005308FE">
              <w:rPr>
                <w:rFonts w:ascii="宋体" w:hAnsi="宋体" w:hint="eastAsia"/>
                <w:sz w:val="21"/>
                <w:szCs w:val="21"/>
              </w:rPr>
              <w:t>7</w:t>
            </w:r>
            <w:r w:rsidRPr="005308FE">
              <w:rPr>
                <w:rFonts w:ascii="宋体" w:hAnsi="宋体"/>
                <w:sz w:val="21"/>
                <w:szCs w:val="21"/>
              </w:rPr>
              <w:t>年8月2</w:t>
            </w:r>
            <w:r w:rsidRPr="005308FE">
              <w:rPr>
                <w:rFonts w:ascii="宋体" w:hAnsi="宋体" w:hint="eastAsia"/>
                <w:sz w:val="21"/>
                <w:szCs w:val="21"/>
              </w:rPr>
              <w:t>5</w:t>
            </w:r>
            <w:r w:rsidRPr="005308FE">
              <w:rPr>
                <w:rFonts w:ascii="宋体" w:hAnsi="宋体"/>
                <w:sz w:val="21"/>
                <w:szCs w:val="21"/>
              </w:rPr>
              <w:t>日</w:t>
            </w:r>
          </w:p>
        </w:tc>
        <w:tc>
          <w:tcPr>
            <w:tcW w:w="1134" w:type="dxa"/>
          </w:tcPr>
          <w:p w:rsidR="00A524C8" w:rsidRPr="005308FE" w:rsidRDefault="00A524C8" w:rsidP="00282B7F">
            <w:pPr>
              <w:pStyle w:val="a5"/>
              <w:spacing w:line="390" w:lineRule="exact"/>
              <w:ind w:firstLineChars="0" w:firstLine="0"/>
              <w:jc w:val="left"/>
              <w:rPr>
                <w:rFonts w:ascii="宋体" w:hAnsi="宋体"/>
                <w:sz w:val="21"/>
                <w:szCs w:val="21"/>
              </w:rPr>
            </w:pPr>
            <w:r w:rsidRPr="005308FE">
              <w:rPr>
                <w:rFonts w:ascii="宋体" w:hAnsi="宋体" w:hint="eastAsia"/>
                <w:color w:val="000000"/>
                <w:sz w:val="21"/>
                <w:szCs w:val="21"/>
                <w:lang w:eastAsia="zh-CN"/>
              </w:rPr>
              <w:t>证书号第2596693号</w:t>
            </w:r>
          </w:p>
        </w:tc>
        <w:tc>
          <w:tcPr>
            <w:tcW w:w="850" w:type="dxa"/>
          </w:tcPr>
          <w:p w:rsidR="00A524C8" w:rsidRPr="005308FE" w:rsidRDefault="00A524C8" w:rsidP="00282B7F">
            <w:pPr>
              <w:pStyle w:val="a5"/>
              <w:spacing w:line="390" w:lineRule="exact"/>
              <w:ind w:firstLineChars="0" w:firstLine="0"/>
              <w:jc w:val="left"/>
              <w:rPr>
                <w:rFonts w:ascii="宋体" w:hAnsi="宋体"/>
                <w:sz w:val="21"/>
                <w:szCs w:val="21"/>
              </w:rPr>
            </w:pPr>
            <w:proofErr w:type="spellStart"/>
            <w:r w:rsidRPr="005308FE">
              <w:rPr>
                <w:rFonts w:ascii="宋体" w:hAnsi="宋体" w:hint="eastAsia"/>
                <w:sz w:val="21"/>
                <w:szCs w:val="21"/>
              </w:rPr>
              <w:t>郑州轻工业学院</w:t>
            </w:r>
            <w:proofErr w:type="spellEnd"/>
          </w:p>
        </w:tc>
        <w:tc>
          <w:tcPr>
            <w:tcW w:w="851" w:type="dxa"/>
          </w:tcPr>
          <w:p w:rsidR="00A524C8" w:rsidRPr="005308FE" w:rsidRDefault="00A524C8" w:rsidP="00282B7F">
            <w:pPr>
              <w:pStyle w:val="a5"/>
              <w:spacing w:line="390" w:lineRule="exact"/>
              <w:ind w:firstLineChars="0" w:firstLine="0"/>
              <w:jc w:val="left"/>
              <w:rPr>
                <w:rFonts w:ascii="宋体" w:hAnsi="宋体"/>
                <w:sz w:val="21"/>
                <w:szCs w:val="21"/>
                <w:lang w:eastAsia="zh-CN"/>
              </w:rPr>
            </w:pPr>
            <w:proofErr w:type="spellStart"/>
            <w:r w:rsidRPr="005308FE">
              <w:rPr>
                <w:rFonts w:ascii="宋体" w:hAnsi="宋体" w:hint="eastAsia"/>
                <w:sz w:val="21"/>
                <w:szCs w:val="21"/>
              </w:rPr>
              <w:t>刁智华</w:t>
            </w:r>
            <w:r w:rsidRPr="005308FE">
              <w:rPr>
                <w:rFonts w:ascii="宋体" w:hAnsi="宋体" w:hint="eastAsia"/>
                <w:sz w:val="21"/>
                <w:szCs w:val="21"/>
                <w:lang w:eastAsia="zh-CN"/>
              </w:rPr>
              <w:t>等</w:t>
            </w:r>
            <w:proofErr w:type="spellEnd"/>
          </w:p>
        </w:tc>
        <w:tc>
          <w:tcPr>
            <w:tcW w:w="1183"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有效</w:t>
            </w:r>
          </w:p>
        </w:tc>
      </w:tr>
      <w:tr w:rsidR="00A524C8" w:rsidRPr="00E120E8" w:rsidTr="00282B7F">
        <w:trPr>
          <w:trHeight w:val="1021"/>
          <w:jc w:val="center"/>
        </w:trPr>
        <w:tc>
          <w:tcPr>
            <w:tcW w:w="1088"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发明专利</w:t>
            </w:r>
          </w:p>
        </w:tc>
        <w:tc>
          <w:tcPr>
            <w:tcW w:w="1260"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proofErr w:type="spellStart"/>
            <w:r w:rsidRPr="005308FE">
              <w:rPr>
                <w:rFonts w:ascii="宋体" w:hAnsi="宋体" w:hint="eastAsia"/>
                <w:sz w:val="21"/>
                <w:szCs w:val="21"/>
              </w:rPr>
              <w:t>一种玉米精准施药系统的作物行识别方法</w:t>
            </w:r>
            <w:proofErr w:type="spellEnd"/>
          </w:p>
        </w:tc>
        <w:tc>
          <w:tcPr>
            <w:tcW w:w="1022"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中国</w:t>
            </w:r>
          </w:p>
        </w:tc>
        <w:tc>
          <w:tcPr>
            <w:tcW w:w="849"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sz w:val="21"/>
                <w:szCs w:val="21"/>
              </w:rPr>
              <w:t>201410710905.8</w:t>
            </w:r>
          </w:p>
        </w:tc>
        <w:tc>
          <w:tcPr>
            <w:tcW w:w="992" w:type="dxa"/>
          </w:tcPr>
          <w:p w:rsidR="00A524C8" w:rsidRPr="005308FE" w:rsidRDefault="00A524C8" w:rsidP="00282B7F">
            <w:pPr>
              <w:pStyle w:val="a5"/>
              <w:spacing w:line="390" w:lineRule="exact"/>
              <w:ind w:firstLineChars="0" w:firstLine="0"/>
              <w:jc w:val="left"/>
              <w:rPr>
                <w:rFonts w:ascii="宋体" w:hAnsi="宋体"/>
                <w:sz w:val="21"/>
                <w:szCs w:val="21"/>
              </w:rPr>
            </w:pPr>
            <w:r w:rsidRPr="005308FE">
              <w:rPr>
                <w:rFonts w:ascii="宋体" w:hAnsi="宋体"/>
                <w:sz w:val="21"/>
                <w:szCs w:val="21"/>
              </w:rPr>
              <w:t>201</w:t>
            </w:r>
            <w:r w:rsidRPr="005308FE">
              <w:rPr>
                <w:rFonts w:ascii="宋体" w:hAnsi="宋体" w:hint="eastAsia"/>
                <w:sz w:val="21"/>
                <w:szCs w:val="21"/>
              </w:rPr>
              <w:t>7</w:t>
            </w:r>
            <w:r w:rsidRPr="005308FE">
              <w:rPr>
                <w:rFonts w:ascii="宋体" w:hAnsi="宋体"/>
                <w:sz w:val="21"/>
                <w:szCs w:val="21"/>
              </w:rPr>
              <w:t>年</w:t>
            </w:r>
            <w:r w:rsidRPr="005308FE">
              <w:rPr>
                <w:rFonts w:ascii="宋体" w:hAnsi="宋体" w:hint="eastAsia"/>
                <w:sz w:val="21"/>
                <w:szCs w:val="21"/>
              </w:rPr>
              <w:t>9</w:t>
            </w:r>
            <w:r w:rsidRPr="005308FE">
              <w:rPr>
                <w:rFonts w:ascii="宋体" w:hAnsi="宋体"/>
                <w:sz w:val="21"/>
                <w:szCs w:val="21"/>
              </w:rPr>
              <w:t>月2</w:t>
            </w:r>
            <w:r w:rsidRPr="005308FE">
              <w:rPr>
                <w:rFonts w:ascii="宋体" w:hAnsi="宋体" w:hint="eastAsia"/>
                <w:sz w:val="21"/>
                <w:szCs w:val="21"/>
              </w:rPr>
              <w:t>2</w:t>
            </w:r>
            <w:r w:rsidRPr="005308FE">
              <w:rPr>
                <w:rFonts w:ascii="宋体" w:hAnsi="宋体"/>
                <w:sz w:val="21"/>
                <w:szCs w:val="21"/>
              </w:rPr>
              <w:t>日</w:t>
            </w:r>
          </w:p>
        </w:tc>
        <w:tc>
          <w:tcPr>
            <w:tcW w:w="1134" w:type="dxa"/>
          </w:tcPr>
          <w:p w:rsidR="00A524C8" w:rsidRPr="005308FE" w:rsidRDefault="00A524C8" w:rsidP="00282B7F">
            <w:pPr>
              <w:pStyle w:val="a5"/>
              <w:spacing w:line="390" w:lineRule="exact"/>
              <w:ind w:firstLineChars="0" w:firstLine="0"/>
              <w:jc w:val="left"/>
              <w:rPr>
                <w:rFonts w:ascii="宋体" w:hAnsi="宋体"/>
                <w:sz w:val="21"/>
                <w:szCs w:val="21"/>
              </w:rPr>
            </w:pPr>
            <w:r w:rsidRPr="005308FE">
              <w:rPr>
                <w:rFonts w:ascii="宋体" w:hAnsi="宋体" w:hint="eastAsia"/>
                <w:color w:val="000000"/>
                <w:sz w:val="21"/>
                <w:szCs w:val="21"/>
                <w:lang w:eastAsia="zh-CN"/>
              </w:rPr>
              <w:t>证书号第2632330号</w:t>
            </w:r>
          </w:p>
        </w:tc>
        <w:tc>
          <w:tcPr>
            <w:tcW w:w="850" w:type="dxa"/>
          </w:tcPr>
          <w:p w:rsidR="00A524C8" w:rsidRPr="005308FE" w:rsidRDefault="00A524C8" w:rsidP="00282B7F">
            <w:pPr>
              <w:pStyle w:val="a5"/>
              <w:spacing w:line="390" w:lineRule="exact"/>
              <w:ind w:firstLineChars="0" w:firstLine="0"/>
              <w:jc w:val="left"/>
              <w:rPr>
                <w:rFonts w:ascii="宋体" w:hAnsi="宋体"/>
                <w:sz w:val="21"/>
                <w:szCs w:val="21"/>
              </w:rPr>
            </w:pPr>
            <w:proofErr w:type="spellStart"/>
            <w:r w:rsidRPr="005308FE">
              <w:rPr>
                <w:rFonts w:ascii="宋体" w:hAnsi="宋体" w:hint="eastAsia"/>
                <w:sz w:val="21"/>
                <w:szCs w:val="21"/>
              </w:rPr>
              <w:t>郑州轻工业学院</w:t>
            </w:r>
            <w:proofErr w:type="spellEnd"/>
          </w:p>
        </w:tc>
        <w:tc>
          <w:tcPr>
            <w:tcW w:w="851" w:type="dxa"/>
          </w:tcPr>
          <w:p w:rsidR="00A524C8" w:rsidRPr="005308FE" w:rsidRDefault="00A524C8" w:rsidP="00282B7F">
            <w:pPr>
              <w:pStyle w:val="a5"/>
              <w:spacing w:line="390" w:lineRule="exact"/>
              <w:ind w:firstLineChars="0" w:firstLine="0"/>
              <w:jc w:val="left"/>
              <w:rPr>
                <w:rFonts w:ascii="宋体" w:hAnsi="宋体"/>
                <w:sz w:val="21"/>
                <w:szCs w:val="21"/>
                <w:lang w:eastAsia="zh-CN"/>
              </w:rPr>
            </w:pPr>
            <w:proofErr w:type="spellStart"/>
            <w:r w:rsidRPr="005308FE">
              <w:rPr>
                <w:rFonts w:ascii="宋体" w:hAnsi="宋体" w:hint="eastAsia"/>
                <w:sz w:val="21"/>
                <w:szCs w:val="21"/>
              </w:rPr>
              <w:t>刁智华</w:t>
            </w:r>
            <w:r w:rsidRPr="005308FE">
              <w:rPr>
                <w:rFonts w:ascii="宋体" w:hAnsi="宋体" w:hint="eastAsia"/>
                <w:sz w:val="21"/>
                <w:szCs w:val="21"/>
                <w:lang w:eastAsia="zh-CN"/>
              </w:rPr>
              <w:t>等</w:t>
            </w:r>
            <w:proofErr w:type="spellEnd"/>
          </w:p>
        </w:tc>
        <w:tc>
          <w:tcPr>
            <w:tcW w:w="1183"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有效</w:t>
            </w:r>
          </w:p>
        </w:tc>
      </w:tr>
      <w:tr w:rsidR="00A524C8" w:rsidRPr="00E120E8" w:rsidTr="00282B7F">
        <w:trPr>
          <w:trHeight w:val="1021"/>
          <w:jc w:val="center"/>
        </w:trPr>
        <w:tc>
          <w:tcPr>
            <w:tcW w:w="1088"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发明专利</w:t>
            </w:r>
          </w:p>
        </w:tc>
        <w:tc>
          <w:tcPr>
            <w:tcW w:w="1260"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proofErr w:type="spellStart"/>
            <w:r w:rsidRPr="005308FE">
              <w:rPr>
                <w:rFonts w:ascii="宋体" w:hAnsi="宋体" w:hint="eastAsia"/>
                <w:sz w:val="21"/>
                <w:szCs w:val="21"/>
              </w:rPr>
              <w:t>基于最大正方形原理的玉米</w:t>
            </w:r>
            <w:r w:rsidRPr="005308FE">
              <w:rPr>
                <w:rFonts w:ascii="宋体" w:hAnsi="宋体" w:hint="eastAsia"/>
                <w:sz w:val="21"/>
                <w:szCs w:val="21"/>
              </w:rPr>
              <w:lastRenderedPageBreak/>
              <w:t>作物行骨架提取方法</w:t>
            </w:r>
            <w:proofErr w:type="spellEnd"/>
          </w:p>
        </w:tc>
        <w:tc>
          <w:tcPr>
            <w:tcW w:w="1022"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lastRenderedPageBreak/>
              <w:t>中国</w:t>
            </w:r>
          </w:p>
        </w:tc>
        <w:tc>
          <w:tcPr>
            <w:tcW w:w="849"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sz w:val="21"/>
                <w:szCs w:val="21"/>
              </w:rPr>
              <w:t>201510516770.6</w:t>
            </w:r>
          </w:p>
        </w:tc>
        <w:tc>
          <w:tcPr>
            <w:tcW w:w="992" w:type="dxa"/>
          </w:tcPr>
          <w:p w:rsidR="00A524C8" w:rsidRPr="005308FE" w:rsidRDefault="00A524C8" w:rsidP="00282B7F">
            <w:pPr>
              <w:pStyle w:val="a5"/>
              <w:spacing w:line="390" w:lineRule="exact"/>
              <w:ind w:firstLineChars="0" w:firstLine="0"/>
              <w:jc w:val="left"/>
              <w:rPr>
                <w:rFonts w:ascii="宋体" w:hAnsi="宋体"/>
                <w:sz w:val="21"/>
                <w:szCs w:val="21"/>
              </w:rPr>
            </w:pPr>
            <w:r w:rsidRPr="005308FE">
              <w:rPr>
                <w:rFonts w:ascii="宋体" w:hAnsi="宋体" w:hint="eastAsia"/>
                <w:sz w:val="21"/>
                <w:szCs w:val="21"/>
              </w:rPr>
              <w:t>2018年6月15日</w:t>
            </w:r>
          </w:p>
        </w:tc>
        <w:tc>
          <w:tcPr>
            <w:tcW w:w="1134" w:type="dxa"/>
          </w:tcPr>
          <w:p w:rsidR="00A524C8" w:rsidRPr="005308FE" w:rsidRDefault="00A524C8" w:rsidP="00282B7F">
            <w:pPr>
              <w:pStyle w:val="a5"/>
              <w:spacing w:line="390" w:lineRule="exact"/>
              <w:ind w:firstLineChars="0" w:firstLine="0"/>
              <w:jc w:val="left"/>
              <w:rPr>
                <w:rFonts w:ascii="宋体" w:hAnsi="宋体"/>
                <w:sz w:val="21"/>
                <w:szCs w:val="21"/>
              </w:rPr>
            </w:pPr>
            <w:r w:rsidRPr="005308FE">
              <w:rPr>
                <w:rFonts w:ascii="宋体" w:hAnsi="宋体" w:hint="eastAsia"/>
                <w:color w:val="000000"/>
                <w:sz w:val="21"/>
                <w:szCs w:val="21"/>
                <w:lang w:eastAsia="zh-CN"/>
              </w:rPr>
              <w:t>证书号第2959280号</w:t>
            </w:r>
          </w:p>
        </w:tc>
        <w:tc>
          <w:tcPr>
            <w:tcW w:w="850" w:type="dxa"/>
          </w:tcPr>
          <w:p w:rsidR="00A524C8" w:rsidRPr="005308FE" w:rsidRDefault="00A524C8" w:rsidP="00282B7F">
            <w:pPr>
              <w:pStyle w:val="a5"/>
              <w:spacing w:line="390" w:lineRule="exact"/>
              <w:ind w:firstLineChars="0" w:firstLine="0"/>
              <w:jc w:val="left"/>
              <w:rPr>
                <w:rFonts w:ascii="宋体" w:hAnsi="宋体"/>
                <w:sz w:val="21"/>
                <w:szCs w:val="21"/>
              </w:rPr>
            </w:pPr>
            <w:proofErr w:type="spellStart"/>
            <w:r w:rsidRPr="005308FE">
              <w:rPr>
                <w:rFonts w:ascii="宋体" w:hAnsi="宋体" w:hint="eastAsia"/>
                <w:sz w:val="21"/>
                <w:szCs w:val="21"/>
              </w:rPr>
              <w:t>郑州轻工业学院</w:t>
            </w:r>
            <w:proofErr w:type="spellEnd"/>
          </w:p>
        </w:tc>
        <w:tc>
          <w:tcPr>
            <w:tcW w:w="851" w:type="dxa"/>
          </w:tcPr>
          <w:p w:rsidR="00A524C8" w:rsidRPr="005308FE" w:rsidRDefault="00A524C8" w:rsidP="00282B7F">
            <w:pPr>
              <w:pStyle w:val="a5"/>
              <w:spacing w:line="390" w:lineRule="exact"/>
              <w:ind w:firstLineChars="0" w:firstLine="0"/>
              <w:jc w:val="left"/>
              <w:rPr>
                <w:rFonts w:ascii="宋体" w:hAnsi="宋体"/>
                <w:sz w:val="21"/>
                <w:szCs w:val="21"/>
                <w:lang w:eastAsia="zh-CN"/>
              </w:rPr>
            </w:pPr>
            <w:proofErr w:type="spellStart"/>
            <w:r w:rsidRPr="005308FE">
              <w:rPr>
                <w:rFonts w:ascii="宋体" w:hAnsi="宋体" w:hint="eastAsia"/>
                <w:sz w:val="21"/>
                <w:szCs w:val="21"/>
              </w:rPr>
              <w:t>刁智华</w:t>
            </w:r>
            <w:r w:rsidRPr="005308FE">
              <w:rPr>
                <w:rFonts w:ascii="宋体" w:hAnsi="宋体" w:hint="eastAsia"/>
                <w:sz w:val="21"/>
                <w:szCs w:val="21"/>
                <w:lang w:eastAsia="zh-CN"/>
              </w:rPr>
              <w:t>等</w:t>
            </w:r>
            <w:proofErr w:type="spellEnd"/>
          </w:p>
        </w:tc>
        <w:tc>
          <w:tcPr>
            <w:tcW w:w="1183" w:type="dxa"/>
          </w:tcPr>
          <w:p w:rsidR="00A524C8" w:rsidRPr="005308FE" w:rsidRDefault="00A524C8" w:rsidP="00282B7F">
            <w:pPr>
              <w:pStyle w:val="a5"/>
              <w:spacing w:line="390" w:lineRule="exact"/>
              <w:ind w:firstLineChars="0" w:firstLine="0"/>
              <w:jc w:val="left"/>
              <w:rPr>
                <w:rFonts w:ascii="宋体" w:hAnsi="宋体"/>
                <w:color w:val="000000"/>
                <w:sz w:val="21"/>
                <w:szCs w:val="21"/>
              </w:rPr>
            </w:pPr>
            <w:r w:rsidRPr="005308FE">
              <w:rPr>
                <w:rFonts w:ascii="宋体" w:hAnsi="宋体" w:hint="eastAsia"/>
                <w:color w:val="000000"/>
                <w:sz w:val="21"/>
                <w:szCs w:val="21"/>
                <w:lang w:eastAsia="zh-CN"/>
              </w:rPr>
              <w:t>有效</w:t>
            </w:r>
          </w:p>
        </w:tc>
      </w:tr>
      <w:tr w:rsidR="00A524C8" w:rsidRPr="00E120E8" w:rsidTr="00282B7F">
        <w:trPr>
          <w:trHeight w:val="1021"/>
          <w:jc w:val="center"/>
        </w:trPr>
        <w:tc>
          <w:tcPr>
            <w:tcW w:w="1088"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lastRenderedPageBreak/>
              <w:t>发明专利</w:t>
            </w:r>
            <w:proofErr w:type="spellEnd"/>
          </w:p>
        </w:tc>
        <w:tc>
          <w:tcPr>
            <w:tcW w:w="1260"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hyperlink r:id="rId7" w:tooltip="&lt;FONT&gt;一种由青霉感染引起腐烂的柑橘图像检测方法&lt;/FONT&gt;" w:history="1">
              <w:r w:rsidRPr="00A95002">
                <w:rPr>
                  <w:rFonts w:ascii="宋体" w:hAnsi="宋体"/>
                  <w:sz w:val="21"/>
                  <w:szCs w:val="21"/>
                </w:rPr>
                <w:t>一种由青霉感染引起腐烂的柑橘图像检测方法</w:t>
              </w:r>
            </w:hyperlink>
          </w:p>
        </w:tc>
        <w:tc>
          <w:tcPr>
            <w:tcW w:w="1022"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sz w:val="21"/>
                <w:szCs w:val="21"/>
              </w:rPr>
              <w:t>中国</w:t>
            </w:r>
            <w:proofErr w:type="spellEnd"/>
          </w:p>
        </w:tc>
        <w:tc>
          <w:tcPr>
            <w:tcW w:w="849" w:type="dxa"/>
            <w:vAlign w:val="center"/>
          </w:tcPr>
          <w:p w:rsidR="00A524C8" w:rsidRPr="00602AC4" w:rsidRDefault="00A524C8" w:rsidP="00282B7F">
            <w:pPr>
              <w:pStyle w:val="a5"/>
              <w:spacing w:line="240" w:lineRule="auto"/>
              <w:ind w:firstLineChars="0" w:firstLine="0"/>
              <w:jc w:val="center"/>
              <w:rPr>
                <w:rFonts w:ascii="宋体" w:hAnsi="宋体"/>
                <w:sz w:val="21"/>
                <w:szCs w:val="21"/>
              </w:rPr>
            </w:pPr>
            <w:r w:rsidRPr="00602AC4">
              <w:rPr>
                <w:rFonts w:ascii="宋体" w:hAnsi="宋体"/>
                <w:sz w:val="21"/>
                <w:szCs w:val="21"/>
              </w:rPr>
              <w:t>201510714053.4</w:t>
            </w:r>
          </w:p>
        </w:tc>
        <w:tc>
          <w:tcPr>
            <w:tcW w:w="992" w:type="dxa"/>
            <w:vAlign w:val="center"/>
          </w:tcPr>
          <w:p w:rsidR="00A524C8" w:rsidRPr="00602AC4" w:rsidRDefault="00A524C8" w:rsidP="00282B7F">
            <w:pPr>
              <w:pStyle w:val="a5"/>
              <w:spacing w:line="240" w:lineRule="auto"/>
              <w:ind w:firstLineChars="0" w:firstLine="0"/>
              <w:jc w:val="center"/>
              <w:rPr>
                <w:rFonts w:ascii="宋体" w:hAnsi="宋体"/>
                <w:sz w:val="21"/>
                <w:szCs w:val="21"/>
              </w:rPr>
            </w:pPr>
            <w:r w:rsidRPr="00602AC4">
              <w:rPr>
                <w:rFonts w:ascii="宋体" w:hAnsi="宋体" w:hint="eastAsia"/>
                <w:sz w:val="21"/>
                <w:szCs w:val="21"/>
              </w:rPr>
              <w:t>2017.12</w:t>
            </w:r>
          </w:p>
        </w:tc>
        <w:tc>
          <w:tcPr>
            <w:tcW w:w="1134"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r w:rsidRPr="00A95002">
              <w:rPr>
                <w:rFonts w:ascii="宋体" w:hAnsi="宋体" w:hint="eastAsia"/>
                <w:sz w:val="21"/>
                <w:szCs w:val="21"/>
              </w:rPr>
              <w:t>2752524</w:t>
            </w:r>
          </w:p>
        </w:tc>
        <w:tc>
          <w:tcPr>
            <w:tcW w:w="850"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hint="eastAsia"/>
                <w:sz w:val="21"/>
                <w:szCs w:val="21"/>
              </w:rPr>
              <w:t>北京农业智能装备技术研究中心</w:t>
            </w:r>
            <w:proofErr w:type="spellEnd"/>
          </w:p>
        </w:tc>
        <w:tc>
          <w:tcPr>
            <w:tcW w:w="851" w:type="dxa"/>
            <w:vAlign w:val="center"/>
          </w:tcPr>
          <w:p w:rsidR="00A524C8" w:rsidRPr="00A95002" w:rsidRDefault="00A524C8" w:rsidP="00282B7F">
            <w:pPr>
              <w:pStyle w:val="a5"/>
              <w:spacing w:line="240" w:lineRule="auto"/>
              <w:ind w:firstLineChars="0" w:firstLine="0"/>
              <w:jc w:val="center"/>
              <w:rPr>
                <w:rFonts w:ascii="宋体" w:hAnsi="宋体" w:hint="eastAsia"/>
                <w:sz w:val="21"/>
                <w:szCs w:val="21"/>
              </w:rPr>
            </w:pPr>
            <w:proofErr w:type="spellStart"/>
            <w:r w:rsidRPr="00A95002">
              <w:rPr>
                <w:rFonts w:ascii="宋体" w:hAnsi="宋体"/>
                <w:sz w:val="21"/>
                <w:szCs w:val="21"/>
              </w:rPr>
              <w:t>李江波</w:t>
            </w:r>
            <w:r w:rsidRPr="00A95002">
              <w:rPr>
                <w:rFonts w:ascii="宋体" w:hAnsi="宋体" w:hint="eastAsia"/>
                <w:sz w:val="21"/>
                <w:szCs w:val="21"/>
              </w:rPr>
              <w:t>等</w:t>
            </w:r>
            <w:proofErr w:type="spellEnd"/>
          </w:p>
        </w:tc>
        <w:tc>
          <w:tcPr>
            <w:tcW w:w="1183"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sz w:val="21"/>
                <w:szCs w:val="21"/>
              </w:rPr>
              <w:t>有效</w:t>
            </w:r>
            <w:proofErr w:type="spellEnd"/>
          </w:p>
        </w:tc>
      </w:tr>
      <w:tr w:rsidR="00A524C8" w:rsidRPr="00E120E8" w:rsidTr="00282B7F">
        <w:trPr>
          <w:trHeight w:val="1021"/>
          <w:jc w:val="center"/>
        </w:trPr>
        <w:tc>
          <w:tcPr>
            <w:tcW w:w="1088"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t>发明专利</w:t>
            </w:r>
            <w:proofErr w:type="spellEnd"/>
          </w:p>
        </w:tc>
        <w:tc>
          <w:tcPr>
            <w:tcW w:w="1260"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sz w:val="21"/>
                <w:szCs w:val="21"/>
              </w:rPr>
              <w:t>用于水果无损检测和称重卸料的果杯机构及水果处理系统</w:t>
            </w:r>
            <w:proofErr w:type="spellEnd"/>
          </w:p>
        </w:tc>
        <w:tc>
          <w:tcPr>
            <w:tcW w:w="1022"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sz w:val="21"/>
                <w:szCs w:val="21"/>
              </w:rPr>
              <w:t>中国</w:t>
            </w:r>
            <w:proofErr w:type="spellEnd"/>
          </w:p>
        </w:tc>
        <w:tc>
          <w:tcPr>
            <w:tcW w:w="849" w:type="dxa"/>
            <w:vAlign w:val="center"/>
          </w:tcPr>
          <w:p w:rsidR="00A524C8" w:rsidRPr="00602AC4" w:rsidRDefault="00A524C8" w:rsidP="00282B7F">
            <w:pPr>
              <w:pStyle w:val="a5"/>
              <w:spacing w:line="240" w:lineRule="auto"/>
              <w:ind w:firstLineChars="0" w:firstLine="0"/>
              <w:jc w:val="center"/>
              <w:rPr>
                <w:rFonts w:ascii="宋体" w:hAnsi="宋体"/>
                <w:sz w:val="21"/>
                <w:szCs w:val="21"/>
              </w:rPr>
            </w:pPr>
            <w:r w:rsidRPr="00602AC4">
              <w:rPr>
                <w:rFonts w:ascii="宋体" w:hAnsi="宋体"/>
                <w:sz w:val="21"/>
                <w:szCs w:val="21"/>
              </w:rPr>
              <w:t>ZL 201410150603.X</w:t>
            </w:r>
          </w:p>
        </w:tc>
        <w:tc>
          <w:tcPr>
            <w:tcW w:w="992" w:type="dxa"/>
            <w:vAlign w:val="center"/>
          </w:tcPr>
          <w:p w:rsidR="00A524C8" w:rsidRPr="00602AC4" w:rsidRDefault="00A524C8" w:rsidP="00282B7F">
            <w:pPr>
              <w:pStyle w:val="a5"/>
              <w:spacing w:line="240" w:lineRule="auto"/>
              <w:ind w:firstLineChars="0" w:firstLine="0"/>
              <w:jc w:val="center"/>
              <w:rPr>
                <w:rFonts w:ascii="宋体" w:hAnsi="宋体"/>
                <w:sz w:val="21"/>
                <w:szCs w:val="21"/>
              </w:rPr>
            </w:pPr>
            <w:r w:rsidRPr="00602AC4">
              <w:rPr>
                <w:rFonts w:ascii="宋体" w:hAnsi="宋体" w:hint="eastAsia"/>
                <w:sz w:val="21"/>
                <w:szCs w:val="21"/>
              </w:rPr>
              <w:t>2016.06</w:t>
            </w:r>
          </w:p>
        </w:tc>
        <w:tc>
          <w:tcPr>
            <w:tcW w:w="1134"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r w:rsidRPr="00A95002">
              <w:rPr>
                <w:rFonts w:ascii="宋体" w:hAnsi="宋体" w:hint="eastAsia"/>
                <w:sz w:val="21"/>
                <w:szCs w:val="21"/>
              </w:rPr>
              <w:t>2101567</w:t>
            </w:r>
          </w:p>
        </w:tc>
        <w:tc>
          <w:tcPr>
            <w:tcW w:w="850"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hint="eastAsia"/>
                <w:sz w:val="21"/>
                <w:szCs w:val="21"/>
              </w:rPr>
              <w:t>北京农业智能装备技术研究中心</w:t>
            </w:r>
            <w:proofErr w:type="spellEnd"/>
          </w:p>
        </w:tc>
        <w:tc>
          <w:tcPr>
            <w:tcW w:w="851" w:type="dxa"/>
            <w:vAlign w:val="center"/>
          </w:tcPr>
          <w:p w:rsidR="00A524C8" w:rsidRPr="00A95002" w:rsidRDefault="00A524C8" w:rsidP="00282B7F">
            <w:pPr>
              <w:pStyle w:val="a5"/>
              <w:spacing w:line="240" w:lineRule="auto"/>
              <w:ind w:firstLineChars="0" w:firstLine="0"/>
              <w:jc w:val="center"/>
              <w:rPr>
                <w:rFonts w:ascii="宋体" w:hAnsi="宋体" w:hint="eastAsia"/>
                <w:sz w:val="21"/>
                <w:szCs w:val="21"/>
              </w:rPr>
            </w:pPr>
            <w:proofErr w:type="spellStart"/>
            <w:r w:rsidRPr="00A95002">
              <w:rPr>
                <w:rFonts w:ascii="宋体" w:hAnsi="宋体"/>
                <w:sz w:val="21"/>
                <w:szCs w:val="21"/>
              </w:rPr>
              <w:t>黄文倩</w:t>
            </w:r>
            <w:r w:rsidRPr="00A95002">
              <w:rPr>
                <w:rFonts w:ascii="宋体" w:hAnsi="宋体" w:hint="eastAsia"/>
                <w:sz w:val="21"/>
                <w:szCs w:val="21"/>
              </w:rPr>
              <w:t>等</w:t>
            </w:r>
            <w:proofErr w:type="spellEnd"/>
          </w:p>
        </w:tc>
        <w:tc>
          <w:tcPr>
            <w:tcW w:w="1183"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sz w:val="21"/>
                <w:szCs w:val="21"/>
              </w:rPr>
              <w:t>有效</w:t>
            </w:r>
            <w:proofErr w:type="spellEnd"/>
          </w:p>
        </w:tc>
      </w:tr>
      <w:tr w:rsidR="00A524C8" w:rsidRPr="00E120E8" w:rsidTr="00282B7F">
        <w:trPr>
          <w:trHeight w:val="1021"/>
          <w:jc w:val="center"/>
        </w:trPr>
        <w:tc>
          <w:tcPr>
            <w:tcW w:w="1088"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t>发明专利</w:t>
            </w:r>
            <w:proofErr w:type="spellEnd"/>
          </w:p>
        </w:tc>
        <w:tc>
          <w:tcPr>
            <w:tcW w:w="1260"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sz w:val="21"/>
                <w:szCs w:val="21"/>
              </w:rPr>
              <w:t>基于类球形亮度变换的水果表面缺陷检测方法</w:t>
            </w:r>
            <w:proofErr w:type="spellEnd"/>
          </w:p>
        </w:tc>
        <w:tc>
          <w:tcPr>
            <w:tcW w:w="1022"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sz w:val="21"/>
                <w:szCs w:val="21"/>
              </w:rPr>
              <w:t>中国</w:t>
            </w:r>
            <w:proofErr w:type="spellEnd"/>
          </w:p>
        </w:tc>
        <w:tc>
          <w:tcPr>
            <w:tcW w:w="849" w:type="dxa"/>
            <w:vAlign w:val="center"/>
          </w:tcPr>
          <w:p w:rsidR="00A524C8" w:rsidRPr="00602AC4" w:rsidRDefault="00A524C8" w:rsidP="00282B7F">
            <w:pPr>
              <w:pStyle w:val="a5"/>
              <w:spacing w:line="240" w:lineRule="auto"/>
              <w:ind w:firstLineChars="0" w:firstLine="0"/>
              <w:jc w:val="center"/>
              <w:rPr>
                <w:rFonts w:ascii="宋体" w:hAnsi="宋体"/>
                <w:sz w:val="21"/>
                <w:szCs w:val="21"/>
              </w:rPr>
            </w:pPr>
            <w:r w:rsidRPr="00602AC4">
              <w:rPr>
                <w:rFonts w:ascii="宋体" w:hAnsi="宋体"/>
                <w:sz w:val="21"/>
                <w:szCs w:val="21"/>
              </w:rPr>
              <w:t>201210251322.4</w:t>
            </w:r>
          </w:p>
        </w:tc>
        <w:tc>
          <w:tcPr>
            <w:tcW w:w="992" w:type="dxa"/>
            <w:vAlign w:val="center"/>
          </w:tcPr>
          <w:p w:rsidR="00A524C8" w:rsidRPr="00602AC4" w:rsidRDefault="00A524C8" w:rsidP="00282B7F">
            <w:pPr>
              <w:pStyle w:val="a5"/>
              <w:spacing w:line="240" w:lineRule="auto"/>
              <w:ind w:firstLineChars="0" w:firstLine="0"/>
              <w:jc w:val="center"/>
              <w:rPr>
                <w:rFonts w:ascii="宋体" w:hAnsi="宋体"/>
                <w:sz w:val="21"/>
                <w:szCs w:val="21"/>
              </w:rPr>
            </w:pPr>
            <w:r w:rsidRPr="00602AC4">
              <w:rPr>
                <w:rFonts w:ascii="宋体" w:hAnsi="宋体" w:hint="eastAsia"/>
                <w:sz w:val="21"/>
                <w:szCs w:val="21"/>
              </w:rPr>
              <w:t>2014.09</w:t>
            </w:r>
          </w:p>
        </w:tc>
        <w:tc>
          <w:tcPr>
            <w:tcW w:w="1134"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r w:rsidRPr="00A95002">
              <w:rPr>
                <w:rFonts w:ascii="宋体" w:hAnsi="宋体" w:hint="eastAsia"/>
                <w:sz w:val="21"/>
                <w:szCs w:val="21"/>
              </w:rPr>
              <w:t>1476375</w:t>
            </w:r>
          </w:p>
        </w:tc>
        <w:tc>
          <w:tcPr>
            <w:tcW w:w="850" w:type="dxa"/>
            <w:vAlign w:val="center"/>
          </w:tcPr>
          <w:p w:rsidR="00A524C8" w:rsidRPr="00A95002" w:rsidRDefault="00A524C8" w:rsidP="00282B7F">
            <w:pPr>
              <w:pStyle w:val="a5"/>
              <w:spacing w:line="240" w:lineRule="auto"/>
              <w:ind w:firstLineChars="0" w:firstLine="0"/>
              <w:jc w:val="center"/>
              <w:rPr>
                <w:rFonts w:ascii="宋体" w:hAnsi="宋体"/>
                <w:sz w:val="21"/>
                <w:szCs w:val="21"/>
              </w:rPr>
            </w:pPr>
            <w:proofErr w:type="spellStart"/>
            <w:r w:rsidRPr="00A95002">
              <w:rPr>
                <w:rFonts w:ascii="宋体" w:hAnsi="宋体" w:hint="eastAsia"/>
                <w:sz w:val="21"/>
                <w:szCs w:val="21"/>
              </w:rPr>
              <w:t>北京农业智能装备技术研究中心</w:t>
            </w:r>
            <w:proofErr w:type="spellEnd"/>
          </w:p>
        </w:tc>
        <w:tc>
          <w:tcPr>
            <w:tcW w:w="851" w:type="dxa"/>
            <w:vAlign w:val="center"/>
          </w:tcPr>
          <w:p w:rsidR="00A524C8" w:rsidRPr="00A95002" w:rsidRDefault="00A524C8" w:rsidP="00282B7F">
            <w:pPr>
              <w:pStyle w:val="a5"/>
              <w:spacing w:before="120" w:line="240" w:lineRule="auto"/>
              <w:ind w:firstLineChars="0" w:firstLine="0"/>
              <w:jc w:val="center"/>
              <w:rPr>
                <w:rFonts w:ascii="宋体" w:hAnsi="宋体" w:hint="eastAsia"/>
                <w:sz w:val="21"/>
                <w:szCs w:val="21"/>
              </w:rPr>
            </w:pPr>
            <w:proofErr w:type="spellStart"/>
            <w:r w:rsidRPr="00A95002">
              <w:rPr>
                <w:rFonts w:ascii="宋体" w:hAnsi="宋体"/>
                <w:sz w:val="21"/>
                <w:szCs w:val="21"/>
              </w:rPr>
              <w:t>黄文倩</w:t>
            </w:r>
            <w:r w:rsidRPr="00A95002">
              <w:rPr>
                <w:rFonts w:ascii="宋体" w:hAnsi="宋体" w:hint="eastAsia"/>
                <w:sz w:val="21"/>
                <w:szCs w:val="21"/>
              </w:rPr>
              <w:t>等</w:t>
            </w:r>
            <w:proofErr w:type="spellEnd"/>
          </w:p>
        </w:tc>
        <w:tc>
          <w:tcPr>
            <w:tcW w:w="1183" w:type="dxa"/>
            <w:vAlign w:val="center"/>
          </w:tcPr>
          <w:p w:rsidR="00A524C8" w:rsidRPr="00A95002" w:rsidRDefault="00A524C8" w:rsidP="00282B7F">
            <w:pPr>
              <w:pStyle w:val="a5"/>
              <w:spacing w:before="120" w:line="240" w:lineRule="auto"/>
              <w:ind w:firstLineChars="0" w:firstLine="0"/>
              <w:jc w:val="center"/>
              <w:rPr>
                <w:rFonts w:ascii="宋体" w:hAnsi="宋体"/>
                <w:sz w:val="21"/>
                <w:szCs w:val="21"/>
              </w:rPr>
            </w:pPr>
            <w:proofErr w:type="spellStart"/>
            <w:r w:rsidRPr="00A95002">
              <w:rPr>
                <w:rFonts w:ascii="宋体" w:hAnsi="宋体"/>
                <w:sz w:val="21"/>
                <w:szCs w:val="21"/>
              </w:rPr>
              <w:t>有效</w:t>
            </w:r>
            <w:proofErr w:type="spellEnd"/>
          </w:p>
        </w:tc>
      </w:tr>
      <w:tr w:rsidR="00A524C8" w:rsidRPr="00E120E8" w:rsidTr="00282B7F">
        <w:trPr>
          <w:trHeight w:val="1021"/>
          <w:jc w:val="center"/>
        </w:trPr>
        <w:tc>
          <w:tcPr>
            <w:tcW w:w="1088"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t>实用新型专利</w:t>
            </w:r>
            <w:proofErr w:type="spellEnd"/>
          </w:p>
        </w:tc>
        <w:tc>
          <w:tcPr>
            <w:tcW w:w="1260" w:type="dxa"/>
            <w:vAlign w:val="center"/>
          </w:tcPr>
          <w:p w:rsidR="00A524C8" w:rsidRPr="00A95002" w:rsidRDefault="00A524C8" w:rsidP="00282B7F">
            <w:pPr>
              <w:pStyle w:val="a5"/>
              <w:spacing w:before="120" w:line="240" w:lineRule="auto"/>
              <w:ind w:firstLineChars="0" w:firstLine="0"/>
              <w:jc w:val="center"/>
              <w:rPr>
                <w:rFonts w:ascii="宋体" w:hAnsi="宋体"/>
                <w:sz w:val="21"/>
                <w:szCs w:val="21"/>
              </w:rPr>
            </w:pPr>
            <w:proofErr w:type="spellStart"/>
            <w:r w:rsidRPr="00A95002">
              <w:rPr>
                <w:rFonts w:ascii="宋体" w:hAnsi="宋体"/>
                <w:sz w:val="21"/>
                <w:szCs w:val="21"/>
              </w:rPr>
              <w:t>用于漫反射光在农产品中辐射深度的测量系统</w:t>
            </w:r>
            <w:proofErr w:type="spellEnd"/>
          </w:p>
        </w:tc>
        <w:tc>
          <w:tcPr>
            <w:tcW w:w="1022" w:type="dxa"/>
            <w:vAlign w:val="center"/>
          </w:tcPr>
          <w:p w:rsidR="00A524C8" w:rsidRPr="00A95002" w:rsidRDefault="00A524C8" w:rsidP="00282B7F">
            <w:pPr>
              <w:pStyle w:val="a5"/>
              <w:spacing w:before="120" w:line="240" w:lineRule="auto"/>
              <w:ind w:firstLineChars="0" w:firstLine="0"/>
              <w:jc w:val="center"/>
              <w:rPr>
                <w:rFonts w:ascii="宋体" w:hAnsi="宋体"/>
                <w:sz w:val="21"/>
                <w:szCs w:val="21"/>
              </w:rPr>
            </w:pPr>
            <w:proofErr w:type="spellStart"/>
            <w:r w:rsidRPr="00A95002">
              <w:rPr>
                <w:rFonts w:ascii="宋体" w:hAnsi="宋体"/>
                <w:sz w:val="21"/>
                <w:szCs w:val="21"/>
              </w:rPr>
              <w:t>中国</w:t>
            </w:r>
            <w:proofErr w:type="spellEnd"/>
          </w:p>
        </w:tc>
        <w:tc>
          <w:tcPr>
            <w:tcW w:w="849" w:type="dxa"/>
            <w:vAlign w:val="center"/>
          </w:tcPr>
          <w:p w:rsidR="00A524C8" w:rsidRPr="00602AC4" w:rsidRDefault="00A524C8" w:rsidP="00282B7F">
            <w:pPr>
              <w:pStyle w:val="a5"/>
              <w:spacing w:before="120" w:line="240" w:lineRule="auto"/>
              <w:ind w:firstLineChars="0" w:firstLine="0"/>
              <w:jc w:val="center"/>
              <w:rPr>
                <w:rFonts w:ascii="宋体" w:hAnsi="宋体"/>
                <w:sz w:val="21"/>
                <w:szCs w:val="21"/>
              </w:rPr>
            </w:pPr>
            <w:r w:rsidRPr="00602AC4">
              <w:rPr>
                <w:rFonts w:ascii="宋体" w:hAnsi="宋体"/>
                <w:sz w:val="21"/>
                <w:szCs w:val="21"/>
              </w:rPr>
              <w:t>201721901638.8</w:t>
            </w:r>
          </w:p>
        </w:tc>
        <w:tc>
          <w:tcPr>
            <w:tcW w:w="992" w:type="dxa"/>
            <w:vAlign w:val="center"/>
          </w:tcPr>
          <w:p w:rsidR="00A524C8" w:rsidRPr="00602AC4" w:rsidRDefault="00A524C8" w:rsidP="00282B7F">
            <w:pPr>
              <w:pStyle w:val="a5"/>
              <w:spacing w:before="120" w:line="240" w:lineRule="auto"/>
              <w:ind w:firstLineChars="0" w:firstLine="0"/>
              <w:jc w:val="center"/>
              <w:rPr>
                <w:rFonts w:ascii="宋体" w:hAnsi="宋体"/>
                <w:sz w:val="21"/>
                <w:szCs w:val="21"/>
              </w:rPr>
            </w:pPr>
            <w:r w:rsidRPr="00602AC4">
              <w:rPr>
                <w:rFonts w:ascii="宋体" w:hAnsi="宋体" w:hint="eastAsia"/>
                <w:sz w:val="21"/>
                <w:szCs w:val="21"/>
              </w:rPr>
              <w:t>2018.08</w:t>
            </w:r>
          </w:p>
        </w:tc>
        <w:tc>
          <w:tcPr>
            <w:tcW w:w="1134" w:type="dxa"/>
            <w:vAlign w:val="center"/>
          </w:tcPr>
          <w:p w:rsidR="00A524C8" w:rsidRPr="00A95002" w:rsidRDefault="00A524C8" w:rsidP="00282B7F">
            <w:pPr>
              <w:pStyle w:val="a5"/>
              <w:spacing w:before="120" w:line="240" w:lineRule="auto"/>
              <w:ind w:firstLineChars="0" w:firstLine="0"/>
              <w:jc w:val="center"/>
              <w:rPr>
                <w:rFonts w:ascii="宋体" w:hAnsi="宋体"/>
                <w:sz w:val="21"/>
                <w:szCs w:val="21"/>
              </w:rPr>
            </w:pPr>
            <w:r w:rsidRPr="00A95002">
              <w:rPr>
                <w:rFonts w:ascii="宋体" w:hAnsi="宋体" w:hint="eastAsia"/>
                <w:sz w:val="21"/>
                <w:szCs w:val="21"/>
              </w:rPr>
              <w:t>7787761</w:t>
            </w:r>
          </w:p>
        </w:tc>
        <w:tc>
          <w:tcPr>
            <w:tcW w:w="850" w:type="dxa"/>
            <w:vAlign w:val="center"/>
          </w:tcPr>
          <w:p w:rsidR="00A524C8" w:rsidRPr="00A95002" w:rsidRDefault="00A524C8" w:rsidP="00282B7F">
            <w:pPr>
              <w:pStyle w:val="a5"/>
              <w:spacing w:before="120" w:line="240" w:lineRule="auto"/>
              <w:ind w:firstLineChars="0" w:firstLine="0"/>
              <w:jc w:val="center"/>
              <w:rPr>
                <w:rFonts w:ascii="宋体" w:hAnsi="宋体"/>
                <w:sz w:val="21"/>
                <w:szCs w:val="21"/>
              </w:rPr>
            </w:pPr>
            <w:proofErr w:type="spellStart"/>
            <w:r w:rsidRPr="00A95002">
              <w:rPr>
                <w:rFonts w:ascii="宋体" w:hAnsi="宋体" w:hint="eastAsia"/>
                <w:sz w:val="21"/>
                <w:szCs w:val="21"/>
              </w:rPr>
              <w:t>北京农业智能装备技术研究中心</w:t>
            </w:r>
            <w:proofErr w:type="spellEnd"/>
          </w:p>
        </w:tc>
        <w:tc>
          <w:tcPr>
            <w:tcW w:w="851" w:type="dxa"/>
            <w:vAlign w:val="center"/>
          </w:tcPr>
          <w:p w:rsidR="00A524C8" w:rsidRPr="00A95002" w:rsidRDefault="00A524C8" w:rsidP="00282B7F">
            <w:pPr>
              <w:pStyle w:val="a5"/>
              <w:spacing w:before="120" w:line="240" w:lineRule="auto"/>
              <w:ind w:firstLineChars="0" w:firstLine="0"/>
              <w:jc w:val="center"/>
              <w:rPr>
                <w:rFonts w:ascii="宋体" w:hAnsi="宋体" w:hint="eastAsia"/>
                <w:sz w:val="21"/>
                <w:szCs w:val="21"/>
              </w:rPr>
            </w:pPr>
            <w:proofErr w:type="spellStart"/>
            <w:r w:rsidRPr="00A95002">
              <w:rPr>
                <w:rFonts w:ascii="宋体" w:hAnsi="宋体"/>
                <w:sz w:val="21"/>
                <w:szCs w:val="21"/>
              </w:rPr>
              <w:t>李江波</w:t>
            </w:r>
            <w:r w:rsidRPr="00A95002">
              <w:rPr>
                <w:rFonts w:ascii="宋体" w:hAnsi="宋体" w:hint="eastAsia"/>
                <w:sz w:val="21"/>
                <w:szCs w:val="21"/>
              </w:rPr>
              <w:t>等</w:t>
            </w:r>
            <w:proofErr w:type="spellEnd"/>
          </w:p>
        </w:tc>
        <w:tc>
          <w:tcPr>
            <w:tcW w:w="1183" w:type="dxa"/>
            <w:vAlign w:val="center"/>
          </w:tcPr>
          <w:p w:rsidR="00A524C8" w:rsidRPr="00A95002" w:rsidRDefault="00A524C8" w:rsidP="00282B7F">
            <w:pPr>
              <w:pStyle w:val="a5"/>
              <w:spacing w:before="120" w:line="240" w:lineRule="auto"/>
              <w:ind w:firstLineChars="0" w:firstLine="0"/>
              <w:jc w:val="center"/>
              <w:rPr>
                <w:rFonts w:ascii="宋体" w:hAnsi="宋体"/>
                <w:sz w:val="21"/>
                <w:szCs w:val="21"/>
              </w:rPr>
            </w:pPr>
            <w:proofErr w:type="spellStart"/>
            <w:r w:rsidRPr="00A95002">
              <w:rPr>
                <w:rFonts w:ascii="宋体" w:hAnsi="宋体"/>
                <w:sz w:val="21"/>
                <w:szCs w:val="21"/>
              </w:rPr>
              <w:t>有效</w:t>
            </w:r>
            <w:proofErr w:type="spellEnd"/>
          </w:p>
        </w:tc>
      </w:tr>
      <w:tr w:rsidR="00A524C8" w:rsidRPr="00E120E8" w:rsidTr="00282B7F">
        <w:trPr>
          <w:trHeight w:val="1021"/>
          <w:jc w:val="center"/>
        </w:trPr>
        <w:tc>
          <w:tcPr>
            <w:tcW w:w="1088" w:type="dxa"/>
          </w:tcPr>
          <w:p w:rsidR="00A524C8" w:rsidRPr="00A95002" w:rsidRDefault="00A524C8" w:rsidP="00282B7F">
            <w:pPr>
              <w:pStyle w:val="a5"/>
              <w:spacing w:line="390" w:lineRule="exact"/>
              <w:ind w:firstLineChars="0" w:firstLine="0"/>
              <w:jc w:val="left"/>
              <w:rPr>
                <w:rFonts w:ascii="宋体" w:hAnsi="宋体" w:hint="eastAsia"/>
                <w:sz w:val="21"/>
                <w:szCs w:val="21"/>
              </w:rPr>
            </w:pPr>
            <w:proofErr w:type="spellStart"/>
            <w:r w:rsidRPr="00A95002">
              <w:rPr>
                <w:rFonts w:ascii="宋体" w:hAnsi="宋体" w:hint="eastAsia"/>
                <w:sz w:val="21"/>
                <w:szCs w:val="21"/>
              </w:rPr>
              <w:t>实用新型专利</w:t>
            </w:r>
            <w:proofErr w:type="spellEnd"/>
          </w:p>
        </w:tc>
        <w:tc>
          <w:tcPr>
            <w:tcW w:w="1260"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t>精准智能施药控制系统</w:t>
            </w:r>
            <w:proofErr w:type="spellEnd"/>
          </w:p>
        </w:tc>
        <w:tc>
          <w:tcPr>
            <w:tcW w:w="1022"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t>中国</w:t>
            </w:r>
            <w:proofErr w:type="spellEnd"/>
          </w:p>
        </w:tc>
        <w:tc>
          <w:tcPr>
            <w:tcW w:w="849" w:type="dxa"/>
          </w:tcPr>
          <w:p w:rsidR="00A524C8" w:rsidRPr="00A95002" w:rsidRDefault="00A524C8" w:rsidP="00282B7F">
            <w:pPr>
              <w:pStyle w:val="a5"/>
              <w:spacing w:line="390" w:lineRule="exact"/>
              <w:ind w:firstLineChars="0" w:firstLine="0"/>
              <w:jc w:val="left"/>
              <w:rPr>
                <w:rFonts w:ascii="宋体" w:hAnsi="宋体"/>
                <w:sz w:val="21"/>
                <w:szCs w:val="21"/>
              </w:rPr>
            </w:pPr>
            <w:r w:rsidRPr="00A95002">
              <w:rPr>
                <w:rFonts w:ascii="宋体" w:hAnsi="宋体"/>
                <w:sz w:val="21"/>
                <w:szCs w:val="21"/>
              </w:rPr>
              <w:t>201520623993.8</w:t>
            </w:r>
          </w:p>
        </w:tc>
        <w:tc>
          <w:tcPr>
            <w:tcW w:w="992" w:type="dxa"/>
          </w:tcPr>
          <w:p w:rsidR="00A524C8" w:rsidRPr="00A95002" w:rsidRDefault="00A524C8" w:rsidP="00282B7F">
            <w:pPr>
              <w:pStyle w:val="a5"/>
              <w:spacing w:line="390" w:lineRule="exact"/>
              <w:ind w:firstLineChars="0" w:firstLine="0"/>
              <w:jc w:val="left"/>
              <w:rPr>
                <w:rFonts w:ascii="宋体" w:hAnsi="宋体"/>
                <w:sz w:val="21"/>
                <w:szCs w:val="21"/>
              </w:rPr>
            </w:pPr>
            <w:r w:rsidRPr="00A95002">
              <w:rPr>
                <w:rFonts w:ascii="宋体" w:hAnsi="宋体" w:hint="eastAsia"/>
                <w:sz w:val="21"/>
                <w:szCs w:val="21"/>
              </w:rPr>
              <w:t>2015年12月30日</w:t>
            </w:r>
          </w:p>
        </w:tc>
        <w:tc>
          <w:tcPr>
            <w:tcW w:w="1134" w:type="dxa"/>
          </w:tcPr>
          <w:p w:rsidR="00A524C8" w:rsidRPr="00A95002" w:rsidRDefault="00A524C8" w:rsidP="00282B7F">
            <w:pPr>
              <w:pStyle w:val="a5"/>
              <w:spacing w:line="390" w:lineRule="exact"/>
              <w:ind w:firstLineChars="0" w:firstLine="0"/>
              <w:jc w:val="left"/>
              <w:rPr>
                <w:rFonts w:ascii="宋体" w:hAnsi="宋体"/>
                <w:sz w:val="21"/>
                <w:szCs w:val="21"/>
              </w:rPr>
            </w:pPr>
            <w:r w:rsidRPr="00A95002">
              <w:rPr>
                <w:rFonts w:ascii="宋体" w:hAnsi="宋体" w:hint="eastAsia"/>
                <w:sz w:val="21"/>
                <w:szCs w:val="21"/>
              </w:rPr>
              <w:t>证书号第4894824号</w:t>
            </w:r>
          </w:p>
        </w:tc>
        <w:tc>
          <w:tcPr>
            <w:tcW w:w="850" w:type="dxa"/>
          </w:tcPr>
          <w:p w:rsidR="00A524C8" w:rsidRPr="00A95002" w:rsidRDefault="00A524C8" w:rsidP="00282B7F">
            <w:pPr>
              <w:pStyle w:val="a5"/>
              <w:spacing w:line="390" w:lineRule="exact"/>
              <w:ind w:firstLineChars="0" w:firstLine="0"/>
              <w:jc w:val="left"/>
              <w:rPr>
                <w:rFonts w:ascii="宋体" w:hAnsi="宋体" w:hint="eastAsia"/>
                <w:sz w:val="21"/>
                <w:szCs w:val="21"/>
              </w:rPr>
            </w:pPr>
            <w:proofErr w:type="spellStart"/>
            <w:r w:rsidRPr="00A95002">
              <w:rPr>
                <w:rFonts w:ascii="宋体" w:hAnsi="宋体" w:hint="eastAsia"/>
                <w:sz w:val="21"/>
                <w:szCs w:val="21"/>
              </w:rPr>
              <w:t>郑州轻工业学院</w:t>
            </w:r>
            <w:proofErr w:type="spellEnd"/>
          </w:p>
        </w:tc>
        <w:tc>
          <w:tcPr>
            <w:tcW w:w="851"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t>刁智华等</w:t>
            </w:r>
            <w:proofErr w:type="spellEnd"/>
          </w:p>
        </w:tc>
        <w:tc>
          <w:tcPr>
            <w:tcW w:w="1183" w:type="dxa"/>
          </w:tcPr>
          <w:p w:rsidR="00A524C8" w:rsidRPr="00A95002" w:rsidRDefault="00A524C8" w:rsidP="00282B7F">
            <w:pPr>
              <w:pStyle w:val="a5"/>
              <w:spacing w:line="390" w:lineRule="exact"/>
              <w:ind w:firstLineChars="0" w:firstLine="0"/>
              <w:jc w:val="left"/>
              <w:rPr>
                <w:rFonts w:ascii="宋体" w:hAnsi="宋体"/>
                <w:sz w:val="21"/>
                <w:szCs w:val="21"/>
              </w:rPr>
            </w:pPr>
            <w:proofErr w:type="spellStart"/>
            <w:r w:rsidRPr="00A95002">
              <w:rPr>
                <w:rFonts w:ascii="宋体" w:hAnsi="宋体" w:hint="eastAsia"/>
                <w:sz w:val="21"/>
                <w:szCs w:val="21"/>
              </w:rPr>
              <w:t>有效</w:t>
            </w:r>
            <w:proofErr w:type="spellEnd"/>
          </w:p>
        </w:tc>
      </w:tr>
      <w:tr w:rsidR="00A524C8" w:rsidRPr="00E120E8" w:rsidTr="00282B7F">
        <w:trPr>
          <w:trHeight w:val="1021"/>
          <w:jc w:val="center"/>
        </w:trPr>
        <w:tc>
          <w:tcPr>
            <w:tcW w:w="1088"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软件著作权</w:t>
            </w:r>
          </w:p>
        </w:tc>
        <w:tc>
          <w:tcPr>
            <w:tcW w:w="1260" w:type="dxa"/>
          </w:tcPr>
          <w:p w:rsidR="00A524C8" w:rsidRPr="005308FE" w:rsidRDefault="00A524C8" w:rsidP="00282B7F">
            <w:pPr>
              <w:pStyle w:val="a5"/>
              <w:spacing w:line="390" w:lineRule="exact"/>
              <w:ind w:firstLineChars="0" w:firstLine="0"/>
              <w:jc w:val="left"/>
              <w:rPr>
                <w:rFonts w:ascii="宋体" w:hAnsi="宋体"/>
                <w:color w:val="000000"/>
                <w:sz w:val="21"/>
                <w:szCs w:val="21"/>
                <w:lang w:eastAsia="zh-CN"/>
              </w:rPr>
            </w:pPr>
            <w:r w:rsidRPr="005308FE">
              <w:rPr>
                <w:rFonts w:ascii="宋体" w:hAnsi="宋体" w:hint="eastAsia"/>
                <w:color w:val="000000"/>
                <w:sz w:val="21"/>
                <w:szCs w:val="21"/>
                <w:lang w:eastAsia="zh-CN"/>
              </w:rPr>
              <w:t>精准施药控制系统串口通信软件V1.0</w:t>
            </w:r>
          </w:p>
        </w:tc>
        <w:tc>
          <w:tcPr>
            <w:tcW w:w="1022" w:type="dxa"/>
          </w:tcPr>
          <w:p w:rsidR="00A524C8" w:rsidRPr="005308FE" w:rsidRDefault="00A524C8" w:rsidP="00282B7F">
            <w:pPr>
              <w:pStyle w:val="a5"/>
              <w:spacing w:line="390" w:lineRule="exact"/>
              <w:ind w:firstLineChars="0" w:firstLine="0"/>
              <w:jc w:val="left"/>
              <w:rPr>
                <w:rFonts w:ascii="宋体" w:hAnsi="宋体"/>
                <w:color w:val="000000"/>
                <w:sz w:val="21"/>
                <w:szCs w:val="21"/>
                <w:lang w:eastAsia="zh-CN"/>
              </w:rPr>
            </w:pPr>
            <w:r w:rsidRPr="005308FE">
              <w:rPr>
                <w:rFonts w:ascii="宋体" w:hAnsi="宋体" w:hint="eastAsia"/>
                <w:color w:val="000000"/>
                <w:sz w:val="21"/>
                <w:szCs w:val="21"/>
                <w:lang w:eastAsia="zh-CN"/>
              </w:rPr>
              <w:t>中国</w:t>
            </w:r>
          </w:p>
        </w:tc>
        <w:tc>
          <w:tcPr>
            <w:tcW w:w="849"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2015SR150920</w:t>
            </w:r>
          </w:p>
        </w:tc>
        <w:tc>
          <w:tcPr>
            <w:tcW w:w="992"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2015年8月5日</w:t>
            </w:r>
          </w:p>
        </w:tc>
        <w:tc>
          <w:tcPr>
            <w:tcW w:w="1134" w:type="dxa"/>
          </w:tcPr>
          <w:p w:rsidR="00A524C8" w:rsidRPr="005308FE" w:rsidRDefault="00A524C8" w:rsidP="00282B7F">
            <w:pPr>
              <w:pStyle w:val="a5"/>
              <w:spacing w:line="390" w:lineRule="exact"/>
              <w:ind w:firstLineChars="0" w:firstLine="0"/>
              <w:jc w:val="left"/>
              <w:rPr>
                <w:rFonts w:ascii="宋体" w:hAnsi="宋体"/>
                <w:color w:val="000000"/>
                <w:sz w:val="21"/>
                <w:szCs w:val="21"/>
                <w:lang w:eastAsia="zh-CN"/>
              </w:rPr>
            </w:pPr>
            <w:r w:rsidRPr="005308FE">
              <w:rPr>
                <w:rFonts w:ascii="宋体" w:hAnsi="宋体" w:hint="eastAsia"/>
                <w:color w:val="000000"/>
                <w:sz w:val="21"/>
                <w:szCs w:val="21"/>
                <w:lang w:eastAsia="zh-CN"/>
              </w:rPr>
              <w:t>证书号：</w:t>
            </w:r>
            <w:proofErr w:type="gramStart"/>
            <w:r w:rsidRPr="005308FE">
              <w:rPr>
                <w:rFonts w:ascii="宋体" w:hAnsi="宋体" w:hint="eastAsia"/>
                <w:color w:val="000000"/>
                <w:sz w:val="21"/>
                <w:szCs w:val="21"/>
                <w:lang w:eastAsia="zh-CN"/>
              </w:rPr>
              <w:t>软著登字</w:t>
            </w:r>
            <w:proofErr w:type="gramEnd"/>
            <w:r w:rsidRPr="005308FE">
              <w:rPr>
                <w:rFonts w:ascii="宋体" w:hAnsi="宋体" w:hint="eastAsia"/>
                <w:color w:val="000000"/>
                <w:sz w:val="21"/>
                <w:szCs w:val="21"/>
                <w:lang w:eastAsia="zh-CN"/>
              </w:rPr>
              <w:t>第1038006号</w:t>
            </w:r>
          </w:p>
        </w:tc>
        <w:tc>
          <w:tcPr>
            <w:tcW w:w="850" w:type="dxa"/>
          </w:tcPr>
          <w:p w:rsidR="00A524C8" w:rsidRPr="005308FE" w:rsidRDefault="00A524C8" w:rsidP="00282B7F">
            <w:pPr>
              <w:pStyle w:val="a5"/>
              <w:spacing w:line="390" w:lineRule="exact"/>
              <w:ind w:firstLineChars="0" w:firstLine="0"/>
              <w:jc w:val="left"/>
              <w:rPr>
                <w:rFonts w:ascii="宋体" w:hAnsi="宋体" w:hint="eastAsia"/>
                <w:color w:val="000000"/>
                <w:sz w:val="21"/>
                <w:szCs w:val="21"/>
                <w:lang w:eastAsia="zh-CN"/>
              </w:rPr>
            </w:pPr>
            <w:r w:rsidRPr="005308FE">
              <w:rPr>
                <w:rFonts w:ascii="宋体" w:hAnsi="宋体" w:hint="eastAsia"/>
                <w:color w:val="000000"/>
                <w:sz w:val="21"/>
                <w:szCs w:val="21"/>
                <w:lang w:eastAsia="zh-CN"/>
              </w:rPr>
              <w:t>郑州轻工业学院</w:t>
            </w:r>
          </w:p>
        </w:tc>
        <w:tc>
          <w:tcPr>
            <w:tcW w:w="851" w:type="dxa"/>
          </w:tcPr>
          <w:p w:rsidR="00A524C8" w:rsidRPr="005308FE" w:rsidRDefault="00A524C8" w:rsidP="00282B7F">
            <w:pPr>
              <w:pStyle w:val="a5"/>
              <w:spacing w:line="390" w:lineRule="exact"/>
              <w:ind w:firstLineChars="0" w:firstLine="0"/>
              <w:jc w:val="left"/>
              <w:rPr>
                <w:rFonts w:ascii="宋体" w:hAnsi="宋体"/>
                <w:color w:val="000000"/>
                <w:sz w:val="21"/>
                <w:szCs w:val="21"/>
                <w:lang w:eastAsia="zh-CN"/>
              </w:rPr>
            </w:pPr>
            <w:r w:rsidRPr="005308FE">
              <w:rPr>
                <w:rFonts w:ascii="宋体" w:hAnsi="宋体" w:hint="eastAsia"/>
                <w:color w:val="000000"/>
                <w:sz w:val="21"/>
                <w:szCs w:val="21"/>
                <w:lang w:eastAsia="zh-CN"/>
              </w:rPr>
              <w:t>刁智华等</w:t>
            </w:r>
          </w:p>
        </w:tc>
        <w:tc>
          <w:tcPr>
            <w:tcW w:w="1183" w:type="dxa"/>
          </w:tcPr>
          <w:p w:rsidR="00A524C8" w:rsidRPr="005308FE" w:rsidRDefault="00A524C8" w:rsidP="00282B7F">
            <w:pPr>
              <w:pStyle w:val="a5"/>
              <w:spacing w:line="390" w:lineRule="exact"/>
              <w:ind w:firstLineChars="0" w:firstLine="0"/>
              <w:jc w:val="left"/>
              <w:rPr>
                <w:rFonts w:ascii="宋体" w:hAnsi="宋体"/>
                <w:color w:val="000000"/>
                <w:sz w:val="21"/>
                <w:szCs w:val="21"/>
                <w:lang w:eastAsia="zh-CN"/>
              </w:rPr>
            </w:pPr>
            <w:r w:rsidRPr="005308FE">
              <w:rPr>
                <w:rFonts w:ascii="宋体" w:hAnsi="宋体" w:hint="eastAsia"/>
                <w:color w:val="000000"/>
                <w:sz w:val="21"/>
                <w:szCs w:val="21"/>
                <w:lang w:eastAsia="zh-CN"/>
              </w:rPr>
              <w:t>有效</w:t>
            </w:r>
          </w:p>
        </w:tc>
      </w:tr>
    </w:tbl>
    <w:p w:rsidR="00A524C8" w:rsidRDefault="00A524C8">
      <w:pPr>
        <w:rPr>
          <w:rFonts w:ascii="宋体" w:hAnsi="宋体"/>
          <w:color w:val="000000"/>
          <w:sz w:val="28"/>
          <w:szCs w:val="28"/>
        </w:rPr>
      </w:pPr>
    </w:p>
    <w:p w:rsidR="006A0304" w:rsidRDefault="006A0304">
      <w:pPr>
        <w:rPr>
          <w:rFonts w:ascii="宋体" w:hAnsi="宋体" w:cs="宋体" w:hint="eastAsia"/>
          <w:color w:val="000000"/>
          <w:sz w:val="28"/>
          <w:szCs w:val="28"/>
        </w:rPr>
      </w:pPr>
      <w:r w:rsidRPr="00E4699B">
        <w:rPr>
          <w:rFonts w:ascii="宋体" w:hAnsi="宋体" w:cs="宋体" w:hint="eastAsia"/>
          <w:color w:val="000000"/>
          <w:sz w:val="28"/>
          <w:szCs w:val="28"/>
        </w:rPr>
        <w:t>论文专著目录</w:t>
      </w:r>
      <w:r>
        <w:rPr>
          <w:rFonts w:ascii="宋体" w:hAnsi="宋体" w:cs="宋体" w:hint="eastAsia"/>
          <w:color w:val="000000"/>
          <w:sz w:val="28"/>
          <w:szCs w:val="28"/>
        </w:rPr>
        <w:t>：</w:t>
      </w:r>
    </w:p>
    <w:tbl>
      <w:tblPr>
        <w:tblW w:w="0" w:type="auto"/>
        <w:jc w:val="center"/>
        <w:tblInd w:w="-2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25"/>
        <w:gridCol w:w="2239"/>
        <w:gridCol w:w="689"/>
        <w:gridCol w:w="1419"/>
        <w:gridCol w:w="713"/>
        <w:gridCol w:w="709"/>
        <w:gridCol w:w="708"/>
        <w:gridCol w:w="993"/>
        <w:gridCol w:w="850"/>
        <w:gridCol w:w="851"/>
        <w:gridCol w:w="708"/>
      </w:tblGrid>
      <w:tr w:rsidR="00A524C8" w:rsidRPr="00F04CC7" w:rsidTr="00282B7F">
        <w:trPr>
          <w:trHeight w:val="1130"/>
          <w:jc w:val="center"/>
        </w:trPr>
        <w:tc>
          <w:tcPr>
            <w:tcW w:w="525"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hAnsi="宋体"/>
                <w:b/>
                <w:sz w:val="21"/>
                <w:szCs w:val="28"/>
              </w:rPr>
            </w:pPr>
            <w:proofErr w:type="spellStart"/>
            <w:r>
              <w:rPr>
                <w:rFonts w:ascii="宋体" w:hAnsi="宋体" w:hint="eastAsia"/>
                <w:b/>
                <w:sz w:val="21"/>
                <w:szCs w:val="28"/>
              </w:rPr>
              <w:t>序号</w:t>
            </w:r>
            <w:proofErr w:type="spellEnd"/>
          </w:p>
        </w:tc>
        <w:tc>
          <w:tcPr>
            <w:tcW w:w="2239"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论文专著名称</w:t>
            </w:r>
            <w:proofErr w:type="spellEnd"/>
            <w:r w:rsidRPr="00F04CC7">
              <w:rPr>
                <w:rFonts w:ascii="宋体" w:hAnsi="宋体"/>
                <w:b/>
                <w:sz w:val="21"/>
                <w:szCs w:val="28"/>
              </w:rPr>
              <w:t>/</w:t>
            </w:r>
          </w:p>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刊名</w:t>
            </w:r>
            <w:proofErr w:type="spellEnd"/>
            <w:r w:rsidRPr="00F04CC7">
              <w:rPr>
                <w:rFonts w:ascii="宋体" w:hAnsi="宋体"/>
                <w:b/>
                <w:sz w:val="21"/>
                <w:szCs w:val="28"/>
              </w:rPr>
              <w:t xml:space="preserve">/ </w:t>
            </w:r>
            <w:proofErr w:type="spellStart"/>
            <w:r w:rsidRPr="00F04CC7">
              <w:rPr>
                <w:rFonts w:ascii="宋体" w:hAnsi="宋体" w:hint="eastAsia"/>
                <w:b/>
                <w:sz w:val="21"/>
                <w:szCs w:val="28"/>
              </w:rPr>
              <w:t>作者</w:t>
            </w:r>
            <w:proofErr w:type="spellEnd"/>
          </w:p>
        </w:tc>
        <w:tc>
          <w:tcPr>
            <w:tcW w:w="689"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影响</w:t>
            </w:r>
            <w:proofErr w:type="spellEnd"/>
          </w:p>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因子</w:t>
            </w:r>
            <w:proofErr w:type="spellEnd"/>
          </w:p>
        </w:tc>
        <w:tc>
          <w:tcPr>
            <w:tcW w:w="1419"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年卷页码</w:t>
            </w:r>
            <w:proofErr w:type="spellEnd"/>
          </w:p>
          <w:p w:rsidR="00A524C8" w:rsidRPr="00F04CC7" w:rsidRDefault="00A524C8" w:rsidP="00282B7F">
            <w:pPr>
              <w:pStyle w:val="a5"/>
              <w:adjustRightInd w:val="0"/>
              <w:spacing w:line="240" w:lineRule="auto"/>
              <w:ind w:firstLineChars="0" w:firstLine="0"/>
              <w:jc w:val="center"/>
              <w:outlineLvl w:val="1"/>
              <w:rPr>
                <w:rFonts w:ascii="宋体"/>
                <w:b/>
                <w:sz w:val="21"/>
                <w:szCs w:val="28"/>
              </w:rPr>
            </w:pPr>
            <w:r w:rsidRPr="00F04CC7">
              <w:rPr>
                <w:rFonts w:ascii="宋体" w:hAnsi="宋体" w:hint="eastAsia"/>
                <w:b/>
                <w:sz w:val="21"/>
                <w:szCs w:val="28"/>
              </w:rPr>
              <w:t>（</w:t>
            </w:r>
            <w:proofErr w:type="spellStart"/>
            <w:r w:rsidRPr="00F04CC7">
              <w:rPr>
                <w:rFonts w:ascii="宋体" w:hAnsi="宋体"/>
                <w:b/>
                <w:sz w:val="21"/>
                <w:szCs w:val="28"/>
              </w:rPr>
              <w:t>xx</w:t>
            </w:r>
            <w:r w:rsidRPr="00F04CC7">
              <w:rPr>
                <w:rFonts w:ascii="宋体" w:hAnsi="宋体" w:hint="eastAsia"/>
                <w:b/>
                <w:sz w:val="21"/>
                <w:szCs w:val="28"/>
              </w:rPr>
              <w:t>年</w:t>
            </w:r>
            <w:r w:rsidRPr="00F04CC7">
              <w:rPr>
                <w:rFonts w:ascii="宋体" w:hAnsi="宋体"/>
                <w:b/>
                <w:sz w:val="21"/>
                <w:szCs w:val="28"/>
              </w:rPr>
              <w:t>xx</w:t>
            </w:r>
            <w:r w:rsidRPr="00F04CC7">
              <w:rPr>
                <w:rFonts w:ascii="宋体" w:hAnsi="宋体" w:hint="eastAsia"/>
                <w:b/>
                <w:sz w:val="21"/>
                <w:szCs w:val="28"/>
              </w:rPr>
              <w:t>卷</w:t>
            </w:r>
            <w:r w:rsidRPr="00F04CC7">
              <w:rPr>
                <w:rFonts w:ascii="宋体" w:hAnsi="宋体"/>
                <w:b/>
                <w:sz w:val="21"/>
                <w:szCs w:val="28"/>
              </w:rPr>
              <w:t>xx</w:t>
            </w:r>
            <w:r w:rsidRPr="00F04CC7">
              <w:rPr>
                <w:rFonts w:ascii="宋体" w:hAnsi="宋体" w:hint="eastAsia"/>
                <w:b/>
                <w:sz w:val="21"/>
                <w:szCs w:val="28"/>
              </w:rPr>
              <w:t>页</w:t>
            </w:r>
            <w:proofErr w:type="spellEnd"/>
            <w:r w:rsidRPr="00F04CC7">
              <w:rPr>
                <w:rFonts w:ascii="宋体" w:hAnsi="宋体" w:hint="eastAsia"/>
                <w:b/>
                <w:sz w:val="21"/>
                <w:szCs w:val="28"/>
              </w:rPr>
              <w:t>）</w:t>
            </w:r>
          </w:p>
        </w:tc>
        <w:tc>
          <w:tcPr>
            <w:tcW w:w="713"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发表时间</w:t>
            </w:r>
            <w:proofErr w:type="spellEnd"/>
          </w:p>
        </w:tc>
        <w:tc>
          <w:tcPr>
            <w:tcW w:w="709"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通讯作者</w:t>
            </w:r>
            <w:proofErr w:type="spellEnd"/>
          </w:p>
        </w:tc>
        <w:tc>
          <w:tcPr>
            <w:tcW w:w="708"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hint="eastAsia"/>
                <w:b/>
                <w:sz w:val="21"/>
                <w:szCs w:val="28"/>
              </w:rPr>
              <w:t>第一作者</w:t>
            </w:r>
            <w:proofErr w:type="spellEnd"/>
          </w:p>
        </w:tc>
        <w:tc>
          <w:tcPr>
            <w:tcW w:w="993"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Pr>
                <w:rFonts w:ascii="宋体" w:hAnsi="宋体" w:hint="eastAsia"/>
                <w:b/>
                <w:sz w:val="21"/>
                <w:szCs w:val="28"/>
              </w:rPr>
              <w:t>国内作者</w:t>
            </w:r>
            <w:proofErr w:type="spellEnd"/>
          </w:p>
        </w:tc>
        <w:tc>
          <w:tcPr>
            <w:tcW w:w="850"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center"/>
              <w:outlineLvl w:val="1"/>
              <w:rPr>
                <w:rFonts w:ascii="宋体"/>
                <w:b/>
                <w:sz w:val="21"/>
                <w:szCs w:val="28"/>
              </w:rPr>
            </w:pPr>
            <w:proofErr w:type="spellStart"/>
            <w:r w:rsidRPr="00F04CC7">
              <w:rPr>
                <w:rFonts w:ascii="宋体" w:hAnsi="宋体"/>
                <w:b/>
                <w:sz w:val="21"/>
                <w:szCs w:val="28"/>
              </w:rPr>
              <w:t>SCI</w:t>
            </w:r>
            <w:r w:rsidRPr="00F04CC7">
              <w:rPr>
                <w:rFonts w:ascii="宋体" w:hAnsi="宋体" w:hint="eastAsia"/>
                <w:b/>
                <w:sz w:val="21"/>
                <w:szCs w:val="28"/>
              </w:rPr>
              <w:t>他引次数</w:t>
            </w:r>
            <w:proofErr w:type="spellEnd"/>
          </w:p>
        </w:tc>
        <w:tc>
          <w:tcPr>
            <w:tcW w:w="851" w:type="dxa"/>
            <w:tcBorders>
              <w:top w:val="single" w:sz="8" w:space="0" w:color="auto"/>
            </w:tcBorders>
            <w:vAlign w:val="center"/>
          </w:tcPr>
          <w:p w:rsidR="00A524C8" w:rsidRDefault="00A524C8" w:rsidP="00282B7F">
            <w:pPr>
              <w:pStyle w:val="a5"/>
              <w:adjustRightInd w:val="0"/>
              <w:spacing w:line="240" w:lineRule="auto"/>
              <w:ind w:firstLineChars="0" w:firstLine="0"/>
              <w:jc w:val="left"/>
              <w:outlineLvl w:val="1"/>
              <w:rPr>
                <w:rFonts w:ascii="宋体" w:hAnsi="宋体"/>
                <w:b/>
                <w:sz w:val="21"/>
                <w:szCs w:val="28"/>
              </w:rPr>
            </w:pPr>
            <w:r w:rsidRPr="00F04CC7">
              <w:rPr>
                <w:rFonts w:ascii="宋体" w:hAnsi="宋体" w:hint="eastAsia"/>
                <w:b/>
                <w:sz w:val="21"/>
                <w:szCs w:val="28"/>
              </w:rPr>
              <w:t>JCR</w:t>
            </w:r>
          </w:p>
          <w:p w:rsidR="00A524C8" w:rsidRPr="00F04CC7" w:rsidRDefault="00A524C8" w:rsidP="00282B7F">
            <w:pPr>
              <w:pStyle w:val="a5"/>
              <w:adjustRightInd w:val="0"/>
              <w:spacing w:line="240" w:lineRule="auto"/>
              <w:ind w:firstLineChars="0" w:firstLine="0"/>
              <w:jc w:val="left"/>
              <w:outlineLvl w:val="1"/>
              <w:rPr>
                <w:rFonts w:ascii="宋体" w:hAnsi="宋体"/>
                <w:b/>
                <w:sz w:val="21"/>
                <w:szCs w:val="28"/>
              </w:rPr>
            </w:pPr>
            <w:proofErr w:type="spellStart"/>
            <w:r w:rsidRPr="00F04CC7">
              <w:rPr>
                <w:rFonts w:ascii="宋体" w:hAnsi="宋体" w:hint="eastAsia"/>
                <w:b/>
                <w:sz w:val="21"/>
                <w:szCs w:val="28"/>
              </w:rPr>
              <w:t>分区</w:t>
            </w:r>
            <w:proofErr w:type="spellEnd"/>
          </w:p>
        </w:tc>
        <w:tc>
          <w:tcPr>
            <w:tcW w:w="708" w:type="dxa"/>
            <w:tcBorders>
              <w:top w:val="single" w:sz="8" w:space="0" w:color="auto"/>
            </w:tcBorders>
            <w:vAlign w:val="center"/>
          </w:tcPr>
          <w:p w:rsidR="00A524C8" w:rsidRPr="00F04CC7" w:rsidRDefault="00A524C8" w:rsidP="00282B7F">
            <w:pPr>
              <w:pStyle w:val="a5"/>
              <w:adjustRightInd w:val="0"/>
              <w:spacing w:line="240" w:lineRule="auto"/>
              <w:ind w:firstLineChars="0" w:firstLine="0"/>
              <w:jc w:val="left"/>
              <w:outlineLvl w:val="1"/>
              <w:rPr>
                <w:rFonts w:ascii="宋体" w:hAnsi="宋体"/>
                <w:b/>
                <w:sz w:val="21"/>
                <w:szCs w:val="28"/>
              </w:rPr>
            </w:pPr>
            <w:proofErr w:type="spellStart"/>
            <w:r w:rsidRPr="00F04CC7">
              <w:rPr>
                <w:rFonts w:ascii="宋体" w:hAnsi="宋体" w:hint="eastAsia"/>
                <w:b/>
                <w:sz w:val="21"/>
                <w:szCs w:val="28"/>
              </w:rPr>
              <w:t>核心</w:t>
            </w:r>
            <w:proofErr w:type="spellEnd"/>
          </w:p>
          <w:p w:rsidR="00A524C8" w:rsidRPr="00F04CC7" w:rsidRDefault="00A524C8" w:rsidP="00282B7F">
            <w:pPr>
              <w:pStyle w:val="a5"/>
              <w:adjustRightInd w:val="0"/>
              <w:spacing w:line="240" w:lineRule="auto"/>
              <w:ind w:firstLineChars="0" w:firstLine="0"/>
              <w:jc w:val="left"/>
              <w:outlineLvl w:val="1"/>
              <w:rPr>
                <w:rFonts w:ascii="宋体" w:hAnsi="宋体"/>
                <w:b/>
                <w:sz w:val="21"/>
                <w:szCs w:val="28"/>
              </w:rPr>
            </w:pPr>
            <w:proofErr w:type="spellStart"/>
            <w:r w:rsidRPr="00F04CC7">
              <w:rPr>
                <w:rFonts w:ascii="宋体" w:hAnsi="宋体" w:hint="eastAsia"/>
                <w:b/>
                <w:sz w:val="21"/>
                <w:szCs w:val="28"/>
              </w:rPr>
              <w:t>期刊</w:t>
            </w:r>
            <w:proofErr w:type="spellEnd"/>
          </w:p>
        </w:tc>
      </w:tr>
      <w:tr w:rsidR="00A524C8" w:rsidRPr="00F04CC7" w:rsidTr="00282B7F">
        <w:trPr>
          <w:trHeight w:val="1130"/>
          <w:jc w:val="center"/>
        </w:trPr>
        <w:tc>
          <w:tcPr>
            <w:tcW w:w="525"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r>
              <w:rPr>
                <w:rFonts w:ascii="宋体" w:hint="eastAsia"/>
                <w:sz w:val="21"/>
                <w:szCs w:val="28"/>
              </w:rPr>
              <w:lastRenderedPageBreak/>
              <w:t>1</w:t>
            </w:r>
          </w:p>
        </w:tc>
        <w:tc>
          <w:tcPr>
            <w:tcW w:w="223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sz w:val="21"/>
                <w:szCs w:val="21"/>
              </w:rPr>
              <w:t>Finite-time synchronization of uncertain coupled switched neural networks</w:t>
            </w:r>
            <w:r w:rsidRPr="002A1B6D">
              <w:rPr>
                <w:rFonts w:ascii="Times New Roman" w:hint="eastAsia"/>
                <w:sz w:val="21"/>
                <w:szCs w:val="21"/>
              </w:rPr>
              <w:t xml:space="preserve"> </w:t>
            </w:r>
            <w:r w:rsidRPr="002A1B6D">
              <w:rPr>
                <w:rFonts w:ascii="Times New Roman"/>
                <w:sz w:val="21"/>
                <w:szCs w:val="21"/>
              </w:rPr>
              <w:t>under</w:t>
            </w:r>
            <w:r w:rsidRPr="002A1B6D">
              <w:rPr>
                <w:rFonts w:ascii="Times New Roman" w:hint="eastAsia"/>
                <w:sz w:val="21"/>
                <w:szCs w:val="21"/>
              </w:rPr>
              <w:t xml:space="preserve"> </w:t>
            </w:r>
            <w:r w:rsidRPr="002A1B6D">
              <w:rPr>
                <w:rFonts w:ascii="Times New Roman"/>
                <w:sz w:val="21"/>
                <w:szCs w:val="21"/>
              </w:rPr>
              <w:t>asynchronous</w:t>
            </w:r>
            <w:r w:rsidRPr="002A1B6D">
              <w:rPr>
                <w:rFonts w:ascii="Times New Roman" w:hint="eastAsia"/>
                <w:sz w:val="21"/>
                <w:szCs w:val="21"/>
              </w:rPr>
              <w:t xml:space="preserve"> </w:t>
            </w:r>
            <w:r w:rsidRPr="002A1B6D">
              <w:rPr>
                <w:rFonts w:ascii="Times New Roman"/>
                <w:sz w:val="21"/>
                <w:szCs w:val="21"/>
              </w:rPr>
              <w:t>switching</w:t>
            </w:r>
            <w:r w:rsidRPr="002A1B6D">
              <w:rPr>
                <w:rFonts w:ascii="Times New Roman" w:hint="eastAsia"/>
                <w:sz w:val="21"/>
                <w:szCs w:val="21"/>
              </w:rPr>
              <w:t>/Neural Networks/</w:t>
            </w:r>
            <w:proofErr w:type="spellStart"/>
            <w:r w:rsidRPr="002A1B6D">
              <w:rPr>
                <w:rFonts w:ascii="Times New Roman" w:hint="eastAsia"/>
                <w:sz w:val="21"/>
                <w:szCs w:val="21"/>
              </w:rPr>
              <w:t>毋媛媛，曹进德，李清波，</w:t>
            </w:r>
            <w:hyperlink r:id="rId8" w:history="1">
              <w:r w:rsidRPr="002A1B6D">
                <w:rPr>
                  <w:rFonts w:ascii="Times New Roman"/>
                  <w:sz w:val="21"/>
                  <w:szCs w:val="21"/>
                </w:rPr>
                <w:t>Ahmed</w:t>
              </w:r>
              <w:proofErr w:type="spellEnd"/>
              <w:r w:rsidRPr="002A1B6D">
                <w:rPr>
                  <w:rFonts w:ascii="Times New Roman"/>
                  <w:sz w:val="21"/>
                  <w:szCs w:val="21"/>
                </w:rPr>
                <w:t xml:space="preserve"> Alsaedi</w:t>
              </w:r>
            </w:hyperlink>
            <w:r w:rsidRPr="002A1B6D">
              <w:rPr>
                <w:rFonts w:ascii="Times New Roman" w:hint="eastAsia"/>
                <w:sz w:val="21"/>
                <w:szCs w:val="21"/>
              </w:rPr>
              <w:t xml:space="preserve">, </w:t>
            </w:r>
            <w:hyperlink r:id="rId9" w:history="1">
              <w:r w:rsidRPr="002A1B6D">
                <w:rPr>
                  <w:rFonts w:ascii="Times New Roman"/>
                  <w:sz w:val="21"/>
                  <w:szCs w:val="21"/>
                </w:rPr>
                <w:t>Fuad E. Alsaadi</w:t>
              </w:r>
            </w:hyperlink>
          </w:p>
        </w:tc>
        <w:tc>
          <w:tcPr>
            <w:tcW w:w="68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7.197</w:t>
            </w:r>
          </w:p>
        </w:tc>
        <w:tc>
          <w:tcPr>
            <w:tcW w:w="141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r w:rsidRPr="002A1B6D">
              <w:rPr>
                <w:rFonts w:ascii="Times New Roman" w:hint="eastAsia"/>
                <w:sz w:val="21"/>
                <w:szCs w:val="21"/>
              </w:rPr>
              <w:t>2017</w:t>
            </w:r>
            <w:r w:rsidRPr="002A1B6D">
              <w:rPr>
                <w:rFonts w:ascii="Times New Roman" w:hint="eastAsia"/>
                <w:sz w:val="21"/>
                <w:szCs w:val="21"/>
              </w:rPr>
              <w:t>年</w:t>
            </w:r>
            <w:r w:rsidRPr="002A1B6D">
              <w:rPr>
                <w:rFonts w:ascii="Times New Roman" w:hint="eastAsia"/>
                <w:sz w:val="21"/>
                <w:szCs w:val="21"/>
              </w:rPr>
              <w:t>85</w:t>
            </w:r>
            <w:r w:rsidRPr="002A1B6D">
              <w:rPr>
                <w:rFonts w:ascii="Times New Roman" w:hint="eastAsia"/>
                <w:sz w:val="21"/>
                <w:szCs w:val="21"/>
              </w:rPr>
              <w:t>卷</w:t>
            </w:r>
            <w:r w:rsidRPr="002A1B6D">
              <w:rPr>
                <w:rFonts w:ascii="Times New Roman" w:hint="eastAsia"/>
                <w:sz w:val="21"/>
                <w:szCs w:val="21"/>
              </w:rPr>
              <w:t>128</w:t>
            </w:r>
            <w:r w:rsidRPr="002A1B6D">
              <w:rPr>
                <w:rFonts w:ascii="Times New Roman" w:hint="eastAsia"/>
                <w:sz w:val="21"/>
                <w:szCs w:val="21"/>
              </w:rPr>
              <w:t>–</w:t>
            </w:r>
            <w:r w:rsidRPr="002A1B6D">
              <w:rPr>
                <w:rFonts w:ascii="Times New Roman" w:hint="eastAsia"/>
                <w:sz w:val="21"/>
                <w:szCs w:val="21"/>
              </w:rPr>
              <w:t>139</w:t>
            </w:r>
            <w:r w:rsidRPr="002A1B6D">
              <w:rPr>
                <w:rFonts w:ascii="Times New Roman" w:hint="eastAsia"/>
                <w:sz w:val="21"/>
                <w:szCs w:val="21"/>
              </w:rPr>
              <w:t>页</w:t>
            </w:r>
          </w:p>
        </w:tc>
        <w:tc>
          <w:tcPr>
            <w:tcW w:w="71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2017</w:t>
            </w:r>
            <w:r w:rsidRPr="002A1B6D">
              <w:rPr>
                <w:rFonts w:ascii="Times New Roman" w:hint="eastAsia"/>
                <w:sz w:val="21"/>
                <w:szCs w:val="21"/>
              </w:rPr>
              <w:t>年</w:t>
            </w:r>
            <w:r w:rsidRPr="002A1B6D">
              <w:rPr>
                <w:rFonts w:ascii="Times New Roman" w:hint="eastAsia"/>
                <w:sz w:val="21"/>
                <w:szCs w:val="21"/>
              </w:rPr>
              <w:t>1</w:t>
            </w:r>
            <w:r w:rsidRPr="002A1B6D">
              <w:rPr>
                <w:rFonts w:ascii="Times New Roman" w:hint="eastAsia"/>
                <w:sz w:val="21"/>
                <w:szCs w:val="21"/>
              </w:rPr>
              <w:t>月</w:t>
            </w:r>
          </w:p>
        </w:tc>
        <w:tc>
          <w:tcPr>
            <w:tcW w:w="70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曹进德</w:t>
            </w:r>
            <w:proofErr w:type="spellEnd"/>
          </w:p>
        </w:tc>
        <w:tc>
          <w:tcPr>
            <w:tcW w:w="708"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毋媛媛</w:t>
            </w:r>
            <w:proofErr w:type="spellEnd"/>
          </w:p>
        </w:tc>
        <w:tc>
          <w:tcPr>
            <w:tcW w:w="99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毋媛媛</w:t>
            </w:r>
            <w:proofErr w:type="spellEnd"/>
            <w:r w:rsidRPr="002A1B6D">
              <w:rPr>
                <w:rFonts w:ascii="Times New Roman" w:hint="eastAsia"/>
                <w:sz w:val="21"/>
                <w:szCs w:val="21"/>
              </w:rPr>
              <w:t>，</w:t>
            </w:r>
          </w:p>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曹进德</w:t>
            </w:r>
            <w:proofErr w:type="spellEnd"/>
            <w:r w:rsidRPr="002A1B6D">
              <w:rPr>
                <w:rFonts w:ascii="Times New Roman" w:hint="eastAsia"/>
                <w:sz w:val="21"/>
                <w:szCs w:val="21"/>
              </w:rPr>
              <w:t>，</w:t>
            </w:r>
          </w:p>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李清波</w:t>
            </w:r>
            <w:proofErr w:type="spellEnd"/>
          </w:p>
        </w:tc>
        <w:tc>
          <w:tcPr>
            <w:tcW w:w="850" w:type="dxa"/>
            <w:vAlign w:val="center"/>
          </w:tcPr>
          <w:p w:rsidR="00A524C8" w:rsidRDefault="00A524C8" w:rsidP="00282B7F">
            <w:pPr>
              <w:pStyle w:val="a5"/>
              <w:adjustRightInd w:val="0"/>
              <w:spacing w:line="240" w:lineRule="auto"/>
              <w:ind w:firstLineChars="0" w:firstLine="0"/>
              <w:jc w:val="center"/>
              <w:outlineLvl w:val="1"/>
              <w:rPr>
                <w:rFonts w:ascii="宋体" w:hint="eastAsia"/>
                <w:sz w:val="21"/>
                <w:szCs w:val="28"/>
              </w:rPr>
            </w:pPr>
            <w:r>
              <w:rPr>
                <w:rFonts w:ascii="宋体" w:hint="eastAsia"/>
                <w:sz w:val="21"/>
                <w:szCs w:val="28"/>
              </w:rPr>
              <w:t>31</w:t>
            </w:r>
          </w:p>
        </w:tc>
        <w:tc>
          <w:tcPr>
            <w:tcW w:w="851" w:type="dxa"/>
            <w:vAlign w:val="center"/>
          </w:tcPr>
          <w:p w:rsidR="00A524C8" w:rsidRDefault="00A524C8" w:rsidP="00282B7F">
            <w:pPr>
              <w:pStyle w:val="a5"/>
              <w:adjustRightInd w:val="0"/>
              <w:spacing w:line="240" w:lineRule="auto"/>
              <w:ind w:firstLineChars="0" w:firstLine="0"/>
              <w:jc w:val="center"/>
              <w:outlineLvl w:val="1"/>
              <w:rPr>
                <w:rFonts w:ascii="宋体" w:hint="eastAsia"/>
                <w:sz w:val="21"/>
                <w:szCs w:val="28"/>
              </w:rPr>
            </w:pPr>
            <w:r>
              <w:rPr>
                <w:rFonts w:ascii="宋体" w:hint="eastAsia"/>
                <w:sz w:val="21"/>
                <w:szCs w:val="28"/>
              </w:rPr>
              <w:t>一</w:t>
            </w:r>
          </w:p>
        </w:tc>
        <w:tc>
          <w:tcPr>
            <w:tcW w:w="708" w:type="dxa"/>
            <w:vAlign w:val="center"/>
          </w:tcPr>
          <w:p w:rsidR="00A524C8" w:rsidRDefault="00A524C8" w:rsidP="00282B7F">
            <w:pPr>
              <w:pStyle w:val="a5"/>
              <w:adjustRightInd w:val="0"/>
              <w:spacing w:line="240" w:lineRule="auto"/>
              <w:ind w:firstLineChars="0" w:firstLine="0"/>
              <w:jc w:val="center"/>
              <w:outlineLvl w:val="1"/>
              <w:rPr>
                <w:rFonts w:ascii="宋体" w:hint="eastAsia"/>
                <w:sz w:val="21"/>
                <w:szCs w:val="28"/>
              </w:rPr>
            </w:pPr>
            <w:r>
              <w:rPr>
                <w:rFonts w:ascii="宋体" w:hint="eastAsia"/>
                <w:sz w:val="21"/>
                <w:szCs w:val="28"/>
              </w:rPr>
              <w:t>否</w:t>
            </w:r>
          </w:p>
        </w:tc>
      </w:tr>
      <w:tr w:rsidR="00A524C8" w:rsidRPr="00F04CC7" w:rsidTr="00282B7F">
        <w:trPr>
          <w:trHeight w:val="1130"/>
          <w:jc w:val="center"/>
        </w:trPr>
        <w:tc>
          <w:tcPr>
            <w:tcW w:w="525"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r>
              <w:rPr>
                <w:rFonts w:ascii="宋体" w:hint="eastAsia"/>
                <w:sz w:val="21"/>
                <w:szCs w:val="28"/>
              </w:rPr>
              <w:t>2</w:t>
            </w:r>
          </w:p>
        </w:tc>
        <w:tc>
          <w:tcPr>
            <w:tcW w:w="2239"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r w:rsidRPr="006B441F">
              <w:rPr>
                <w:rFonts w:ascii="Times New Roman"/>
                <w:sz w:val="21"/>
                <w:szCs w:val="21"/>
              </w:rPr>
              <w:t xml:space="preserve">Multispectral detection of skin defects of bi-colored peaches based on </w:t>
            </w:r>
            <w:proofErr w:type="spellStart"/>
            <w:r w:rsidRPr="006B441F">
              <w:rPr>
                <w:rFonts w:ascii="Times New Roman"/>
                <w:sz w:val="21"/>
                <w:szCs w:val="21"/>
              </w:rPr>
              <w:t>vis</w:t>
            </w:r>
            <w:proofErr w:type="spellEnd"/>
            <w:r w:rsidRPr="006B441F">
              <w:rPr>
                <w:rFonts w:ascii="Times New Roman"/>
                <w:sz w:val="21"/>
                <w:szCs w:val="21"/>
              </w:rPr>
              <w:t xml:space="preserve">-NIR </w:t>
            </w:r>
            <w:proofErr w:type="spellStart"/>
            <w:r w:rsidRPr="006B441F">
              <w:rPr>
                <w:rFonts w:ascii="Times New Roman"/>
                <w:sz w:val="21"/>
                <w:szCs w:val="21"/>
              </w:rPr>
              <w:t>hyperspectral</w:t>
            </w:r>
            <w:proofErr w:type="spellEnd"/>
            <w:r w:rsidRPr="006B441F">
              <w:rPr>
                <w:rFonts w:ascii="Times New Roman"/>
                <w:sz w:val="21"/>
                <w:szCs w:val="21"/>
              </w:rPr>
              <w:t xml:space="preserve"> imaging/Postharvest Biology and Technology/</w:t>
            </w:r>
            <w:proofErr w:type="spellStart"/>
            <w:r w:rsidRPr="006B441F">
              <w:rPr>
                <w:rFonts w:ascii="Times New Roman"/>
                <w:sz w:val="21"/>
                <w:szCs w:val="21"/>
              </w:rPr>
              <w:t>Jiangbo</w:t>
            </w:r>
            <w:proofErr w:type="spellEnd"/>
            <w:r w:rsidRPr="006B441F">
              <w:rPr>
                <w:rFonts w:ascii="Times New Roman"/>
                <w:sz w:val="21"/>
                <w:szCs w:val="21"/>
              </w:rPr>
              <w:t xml:space="preserve"> Li, </w:t>
            </w:r>
            <w:proofErr w:type="spellStart"/>
            <w:r w:rsidRPr="006B441F">
              <w:rPr>
                <w:rFonts w:ascii="Times New Roman"/>
                <w:sz w:val="21"/>
                <w:szCs w:val="21"/>
              </w:rPr>
              <w:t>Liping</w:t>
            </w:r>
            <w:proofErr w:type="spellEnd"/>
            <w:r w:rsidRPr="006B441F">
              <w:rPr>
                <w:rFonts w:ascii="Times New Roman"/>
                <w:sz w:val="21"/>
                <w:szCs w:val="21"/>
              </w:rPr>
              <w:t xml:space="preserve"> Chen, </w:t>
            </w:r>
            <w:proofErr w:type="spellStart"/>
            <w:r w:rsidRPr="006B441F">
              <w:rPr>
                <w:rFonts w:ascii="Times New Roman"/>
                <w:sz w:val="21"/>
                <w:szCs w:val="21"/>
              </w:rPr>
              <w:t>Wenqian</w:t>
            </w:r>
            <w:proofErr w:type="spellEnd"/>
            <w:r w:rsidRPr="006B441F">
              <w:rPr>
                <w:rFonts w:ascii="Times New Roman"/>
                <w:sz w:val="21"/>
                <w:szCs w:val="21"/>
              </w:rPr>
              <w:t xml:space="preserve"> Huang, </w:t>
            </w:r>
            <w:proofErr w:type="spellStart"/>
            <w:r w:rsidRPr="006B441F">
              <w:rPr>
                <w:rFonts w:ascii="Times New Roman"/>
                <w:sz w:val="21"/>
                <w:szCs w:val="21"/>
              </w:rPr>
              <w:t>Qingyan</w:t>
            </w:r>
            <w:proofErr w:type="spellEnd"/>
            <w:r w:rsidRPr="006B441F">
              <w:rPr>
                <w:rFonts w:ascii="Times New Roman"/>
                <w:sz w:val="21"/>
                <w:szCs w:val="21"/>
              </w:rPr>
              <w:t xml:space="preserve"> Wang, </w:t>
            </w:r>
            <w:proofErr w:type="spellStart"/>
            <w:r w:rsidRPr="006B441F">
              <w:rPr>
                <w:rFonts w:ascii="Times New Roman"/>
                <w:sz w:val="21"/>
                <w:szCs w:val="21"/>
              </w:rPr>
              <w:t>Baohua</w:t>
            </w:r>
            <w:proofErr w:type="spellEnd"/>
            <w:r w:rsidRPr="006B441F">
              <w:rPr>
                <w:rFonts w:ascii="Times New Roman"/>
                <w:sz w:val="21"/>
                <w:szCs w:val="21"/>
              </w:rPr>
              <w:t xml:space="preserve"> Zhang, Xi </w:t>
            </w:r>
            <w:proofErr w:type="spellStart"/>
            <w:r w:rsidRPr="006B441F">
              <w:rPr>
                <w:rFonts w:ascii="Times New Roman"/>
                <w:sz w:val="21"/>
                <w:szCs w:val="21"/>
              </w:rPr>
              <w:t>Tian</w:t>
            </w:r>
            <w:proofErr w:type="spellEnd"/>
            <w:r w:rsidRPr="006B441F">
              <w:rPr>
                <w:rFonts w:ascii="Times New Roman"/>
                <w:sz w:val="21"/>
                <w:szCs w:val="21"/>
              </w:rPr>
              <w:t xml:space="preserve">, </w:t>
            </w:r>
            <w:proofErr w:type="spellStart"/>
            <w:r w:rsidRPr="006B441F">
              <w:rPr>
                <w:rFonts w:ascii="Times New Roman"/>
                <w:sz w:val="21"/>
                <w:szCs w:val="21"/>
              </w:rPr>
              <w:t>Shuxiang</w:t>
            </w:r>
            <w:proofErr w:type="spellEnd"/>
            <w:r w:rsidRPr="006B441F">
              <w:rPr>
                <w:rFonts w:ascii="Times New Roman"/>
                <w:sz w:val="21"/>
                <w:szCs w:val="21"/>
              </w:rPr>
              <w:t xml:space="preserve"> Fan, Bin Li</w:t>
            </w:r>
          </w:p>
        </w:tc>
        <w:tc>
          <w:tcPr>
            <w:tcW w:w="689"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r w:rsidRPr="006B441F">
              <w:rPr>
                <w:rFonts w:ascii="Times New Roman"/>
                <w:sz w:val="21"/>
                <w:szCs w:val="21"/>
              </w:rPr>
              <w:t>3.112</w:t>
            </w:r>
          </w:p>
        </w:tc>
        <w:tc>
          <w:tcPr>
            <w:tcW w:w="1419"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r w:rsidRPr="006B441F">
              <w:rPr>
                <w:rFonts w:ascii="Times New Roman"/>
                <w:sz w:val="21"/>
                <w:szCs w:val="21"/>
              </w:rPr>
              <w:t>2016</w:t>
            </w:r>
            <w:r w:rsidRPr="006B441F">
              <w:rPr>
                <w:rFonts w:ascii="Times New Roman"/>
                <w:sz w:val="21"/>
                <w:szCs w:val="21"/>
              </w:rPr>
              <w:t>年第</w:t>
            </w:r>
            <w:r w:rsidRPr="006B441F">
              <w:rPr>
                <w:rFonts w:ascii="Times New Roman"/>
                <w:sz w:val="21"/>
                <w:szCs w:val="21"/>
              </w:rPr>
              <w:t>112</w:t>
            </w:r>
            <w:r w:rsidRPr="006B441F">
              <w:rPr>
                <w:rFonts w:ascii="Times New Roman"/>
                <w:sz w:val="21"/>
                <w:szCs w:val="21"/>
              </w:rPr>
              <w:t>卷</w:t>
            </w:r>
            <w:r w:rsidRPr="006B441F">
              <w:rPr>
                <w:rFonts w:ascii="Times New Roman"/>
                <w:sz w:val="21"/>
                <w:szCs w:val="21"/>
              </w:rPr>
              <w:t>121-133</w:t>
            </w:r>
            <w:r w:rsidRPr="006B441F">
              <w:rPr>
                <w:rFonts w:ascii="Times New Roman"/>
                <w:sz w:val="21"/>
                <w:szCs w:val="21"/>
              </w:rPr>
              <w:t>页</w:t>
            </w:r>
          </w:p>
        </w:tc>
        <w:tc>
          <w:tcPr>
            <w:tcW w:w="713"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r w:rsidRPr="006B441F">
              <w:rPr>
                <w:rFonts w:ascii="Times New Roman"/>
                <w:sz w:val="21"/>
                <w:szCs w:val="21"/>
              </w:rPr>
              <w:t>2016</w:t>
            </w:r>
            <w:r w:rsidRPr="006B441F">
              <w:rPr>
                <w:rFonts w:ascii="Times New Roman"/>
                <w:sz w:val="21"/>
                <w:szCs w:val="21"/>
              </w:rPr>
              <w:t>年</w:t>
            </w:r>
            <w:r w:rsidRPr="006B441F">
              <w:rPr>
                <w:rFonts w:ascii="Times New Roman"/>
                <w:sz w:val="21"/>
                <w:szCs w:val="21"/>
              </w:rPr>
              <w:t>2</w:t>
            </w:r>
            <w:r w:rsidRPr="006B441F">
              <w:rPr>
                <w:rFonts w:ascii="Times New Roman"/>
                <w:sz w:val="21"/>
                <w:szCs w:val="21"/>
              </w:rPr>
              <w:t>月</w:t>
            </w:r>
            <w:r w:rsidRPr="006B441F">
              <w:rPr>
                <w:rFonts w:ascii="Times New Roman"/>
                <w:sz w:val="21"/>
                <w:szCs w:val="21"/>
              </w:rPr>
              <w:t xml:space="preserve"> </w:t>
            </w:r>
          </w:p>
        </w:tc>
        <w:tc>
          <w:tcPr>
            <w:tcW w:w="709"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6B441F">
              <w:rPr>
                <w:rFonts w:ascii="Times New Roman"/>
                <w:sz w:val="21"/>
                <w:szCs w:val="21"/>
              </w:rPr>
              <w:t>陈立平</w:t>
            </w:r>
            <w:proofErr w:type="spellEnd"/>
          </w:p>
        </w:tc>
        <w:tc>
          <w:tcPr>
            <w:tcW w:w="708"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6B441F">
              <w:rPr>
                <w:rFonts w:ascii="Times New Roman"/>
                <w:sz w:val="21"/>
                <w:szCs w:val="21"/>
              </w:rPr>
              <w:t>李江波</w:t>
            </w:r>
            <w:proofErr w:type="spellEnd"/>
          </w:p>
        </w:tc>
        <w:tc>
          <w:tcPr>
            <w:tcW w:w="993"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6B441F">
              <w:rPr>
                <w:rFonts w:ascii="Times New Roman"/>
                <w:sz w:val="21"/>
                <w:szCs w:val="21"/>
              </w:rPr>
              <w:t>李江波，陈立平，黄文倩，王庆艳，张保华，田喜，樊书祥，李斌</w:t>
            </w:r>
            <w:proofErr w:type="spellEnd"/>
          </w:p>
        </w:tc>
        <w:tc>
          <w:tcPr>
            <w:tcW w:w="850"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r w:rsidRPr="006B441F">
              <w:rPr>
                <w:rFonts w:ascii="Times New Roman"/>
                <w:sz w:val="21"/>
                <w:szCs w:val="21"/>
              </w:rPr>
              <w:t>30</w:t>
            </w:r>
          </w:p>
        </w:tc>
        <w:tc>
          <w:tcPr>
            <w:tcW w:w="851"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6B441F">
              <w:rPr>
                <w:rFonts w:ascii="Times New Roman"/>
                <w:sz w:val="21"/>
                <w:szCs w:val="21"/>
              </w:rPr>
              <w:t>一区</w:t>
            </w:r>
            <w:proofErr w:type="spellEnd"/>
          </w:p>
        </w:tc>
        <w:tc>
          <w:tcPr>
            <w:tcW w:w="708" w:type="dxa"/>
            <w:vAlign w:val="center"/>
          </w:tcPr>
          <w:p w:rsidR="00A524C8" w:rsidRPr="006B441F" w:rsidRDefault="00A524C8" w:rsidP="00282B7F">
            <w:pPr>
              <w:pStyle w:val="a5"/>
              <w:adjustRightInd w:val="0"/>
              <w:spacing w:line="240" w:lineRule="auto"/>
              <w:ind w:firstLineChars="0" w:firstLine="0"/>
              <w:jc w:val="center"/>
              <w:outlineLvl w:val="1"/>
              <w:rPr>
                <w:rFonts w:ascii="Times New Roman"/>
                <w:sz w:val="21"/>
                <w:szCs w:val="21"/>
              </w:rPr>
            </w:pPr>
            <w:r w:rsidRPr="006B441F">
              <w:rPr>
                <w:rFonts w:ascii="Times New Roman"/>
                <w:sz w:val="21"/>
                <w:szCs w:val="21"/>
              </w:rPr>
              <w:t>否</w:t>
            </w:r>
          </w:p>
        </w:tc>
      </w:tr>
      <w:tr w:rsidR="00A524C8" w:rsidRPr="00F04CC7" w:rsidTr="00282B7F">
        <w:trPr>
          <w:trHeight w:val="1130"/>
          <w:jc w:val="center"/>
        </w:trPr>
        <w:tc>
          <w:tcPr>
            <w:tcW w:w="525" w:type="dxa"/>
            <w:vAlign w:val="center"/>
          </w:tcPr>
          <w:p w:rsidR="00A524C8" w:rsidRDefault="00A524C8" w:rsidP="00282B7F">
            <w:pPr>
              <w:pStyle w:val="a5"/>
              <w:adjustRightInd w:val="0"/>
              <w:spacing w:line="240" w:lineRule="auto"/>
              <w:ind w:firstLineChars="0" w:firstLine="0"/>
              <w:jc w:val="center"/>
              <w:outlineLvl w:val="1"/>
              <w:rPr>
                <w:rFonts w:ascii="宋体" w:hint="eastAsia"/>
                <w:sz w:val="21"/>
                <w:szCs w:val="28"/>
                <w:lang w:eastAsia="zh-CN"/>
              </w:rPr>
            </w:pPr>
            <w:r>
              <w:rPr>
                <w:rFonts w:ascii="宋体" w:hint="eastAsia"/>
                <w:sz w:val="21"/>
                <w:szCs w:val="28"/>
                <w:lang w:eastAsia="zh-CN"/>
              </w:rPr>
              <w:t>3</w:t>
            </w:r>
          </w:p>
        </w:tc>
        <w:tc>
          <w:tcPr>
            <w:tcW w:w="223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r w:rsidRPr="002A1B6D">
              <w:rPr>
                <w:rFonts w:ascii="Times New Roman" w:hint="eastAsia"/>
                <w:sz w:val="21"/>
                <w:szCs w:val="21"/>
              </w:rPr>
              <w:t>An Algorithm for Segmenting Spots in Crop Leaf D</w:t>
            </w:r>
            <w:r w:rsidRPr="002A1B6D">
              <w:rPr>
                <w:rFonts w:ascii="Times New Roman"/>
                <w:sz w:val="21"/>
                <w:szCs w:val="21"/>
              </w:rPr>
              <w:t xml:space="preserve">isease </w:t>
            </w:r>
            <w:r w:rsidRPr="002A1B6D">
              <w:rPr>
                <w:rFonts w:ascii="Times New Roman" w:hint="eastAsia"/>
                <w:sz w:val="21"/>
                <w:szCs w:val="21"/>
              </w:rPr>
              <w:t>I</w:t>
            </w:r>
            <w:r w:rsidRPr="002A1B6D">
              <w:rPr>
                <w:rFonts w:ascii="Times New Roman"/>
                <w:sz w:val="21"/>
                <w:szCs w:val="21"/>
              </w:rPr>
              <w:t>mage</w:t>
            </w:r>
            <w:r w:rsidRPr="002A1B6D">
              <w:rPr>
                <w:rFonts w:ascii="Times New Roman" w:hint="eastAsia"/>
                <w:sz w:val="21"/>
                <w:szCs w:val="21"/>
              </w:rPr>
              <w:t xml:space="preserve"> with Complicated Background/sensor letters/</w:t>
            </w:r>
            <w:proofErr w:type="spellStart"/>
            <w:r w:rsidRPr="002A1B6D">
              <w:rPr>
                <w:rFonts w:ascii="Times New Roman" w:hint="eastAsia"/>
                <w:sz w:val="21"/>
                <w:szCs w:val="21"/>
              </w:rPr>
              <w:t>刁智华，郭新宇，赵春江，陆声链，温维亮</w:t>
            </w:r>
            <w:proofErr w:type="spellEnd"/>
          </w:p>
        </w:tc>
        <w:tc>
          <w:tcPr>
            <w:tcW w:w="68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0.558</w:t>
            </w:r>
          </w:p>
        </w:tc>
        <w:tc>
          <w:tcPr>
            <w:tcW w:w="141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r w:rsidRPr="002A1B6D">
              <w:rPr>
                <w:rFonts w:ascii="Times New Roman" w:hint="eastAsia"/>
                <w:sz w:val="21"/>
                <w:szCs w:val="21"/>
              </w:rPr>
              <w:t>2010</w:t>
            </w:r>
            <w:r w:rsidRPr="002A1B6D">
              <w:rPr>
                <w:rFonts w:ascii="Times New Roman" w:hint="eastAsia"/>
                <w:sz w:val="21"/>
                <w:szCs w:val="21"/>
              </w:rPr>
              <w:t>年</w:t>
            </w:r>
            <w:r w:rsidRPr="002A1B6D">
              <w:rPr>
                <w:rFonts w:ascii="Times New Roman" w:hint="eastAsia"/>
                <w:sz w:val="21"/>
                <w:szCs w:val="21"/>
              </w:rPr>
              <w:t>8</w:t>
            </w:r>
            <w:r w:rsidRPr="002A1B6D">
              <w:rPr>
                <w:rFonts w:ascii="Times New Roman" w:hint="eastAsia"/>
                <w:sz w:val="21"/>
                <w:szCs w:val="21"/>
              </w:rPr>
              <w:t>卷</w:t>
            </w:r>
            <w:r w:rsidRPr="002A1B6D">
              <w:rPr>
                <w:rFonts w:ascii="Times New Roman" w:hint="eastAsia"/>
                <w:sz w:val="21"/>
                <w:szCs w:val="21"/>
              </w:rPr>
              <w:t>1</w:t>
            </w:r>
            <w:r w:rsidRPr="002A1B6D">
              <w:rPr>
                <w:rFonts w:ascii="Times New Roman" w:hint="eastAsia"/>
                <w:sz w:val="21"/>
                <w:szCs w:val="21"/>
              </w:rPr>
              <w:t>期</w:t>
            </w:r>
            <w:r w:rsidRPr="002A1B6D">
              <w:rPr>
                <w:rFonts w:ascii="Times New Roman" w:hint="eastAsia"/>
                <w:sz w:val="21"/>
                <w:szCs w:val="21"/>
              </w:rPr>
              <w:t>61-65</w:t>
            </w:r>
            <w:r w:rsidRPr="002A1B6D">
              <w:rPr>
                <w:rFonts w:ascii="Times New Roman" w:hint="eastAsia"/>
                <w:sz w:val="21"/>
                <w:szCs w:val="21"/>
              </w:rPr>
              <w:t>页</w:t>
            </w:r>
          </w:p>
        </w:tc>
        <w:tc>
          <w:tcPr>
            <w:tcW w:w="71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2010</w:t>
            </w:r>
            <w:r w:rsidRPr="002A1B6D">
              <w:rPr>
                <w:rFonts w:ascii="Times New Roman" w:hint="eastAsia"/>
                <w:sz w:val="21"/>
                <w:szCs w:val="21"/>
              </w:rPr>
              <w:t>年</w:t>
            </w:r>
            <w:r w:rsidRPr="002A1B6D">
              <w:rPr>
                <w:rFonts w:ascii="Times New Roman" w:hint="eastAsia"/>
                <w:sz w:val="21"/>
                <w:szCs w:val="21"/>
              </w:rPr>
              <w:t>2</w:t>
            </w:r>
            <w:r w:rsidRPr="002A1B6D">
              <w:rPr>
                <w:rFonts w:ascii="Times New Roman" w:hint="eastAsia"/>
                <w:sz w:val="21"/>
                <w:szCs w:val="21"/>
              </w:rPr>
              <w:t>月</w:t>
            </w:r>
            <w:r w:rsidRPr="002A1B6D">
              <w:rPr>
                <w:rFonts w:ascii="Times New Roman" w:hint="eastAsia"/>
                <w:sz w:val="21"/>
                <w:szCs w:val="21"/>
              </w:rPr>
              <w:t>1</w:t>
            </w:r>
            <w:r w:rsidRPr="002A1B6D">
              <w:rPr>
                <w:rFonts w:ascii="Times New Roman" w:hint="eastAsia"/>
                <w:sz w:val="21"/>
                <w:szCs w:val="21"/>
              </w:rPr>
              <w:t>日</w:t>
            </w:r>
          </w:p>
        </w:tc>
        <w:tc>
          <w:tcPr>
            <w:tcW w:w="70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赵春江</w:t>
            </w:r>
            <w:proofErr w:type="spellEnd"/>
          </w:p>
        </w:tc>
        <w:tc>
          <w:tcPr>
            <w:tcW w:w="708"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刁智华</w:t>
            </w:r>
            <w:proofErr w:type="spellEnd"/>
          </w:p>
        </w:tc>
        <w:tc>
          <w:tcPr>
            <w:tcW w:w="99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2A1B6D">
              <w:rPr>
                <w:rFonts w:ascii="Times New Roman" w:hint="eastAsia"/>
                <w:sz w:val="21"/>
                <w:szCs w:val="21"/>
              </w:rPr>
              <w:t>刁智华，郭新宇，赵春江，陆声链，温维亮</w:t>
            </w:r>
            <w:proofErr w:type="spellEnd"/>
          </w:p>
        </w:tc>
        <w:tc>
          <w:tcPr>
            <w:tcW w:w="850" w:type="dxa"/>
            <w:vAlign w:val="center"/>
          </w:tcPr>
          <w:p w:rsidR="00A524C8" w:rsidRPr="00F04CC7" w:rsidRDefault="00A524C8" w:rsidP="00282B7F">
            <w:pPr>
              <w:pStyle w:val="a5"/>
              <w:adjustRightInd w:val="0"/>
              <w:spacing w:line="240" w:lineRule="auto"/>
              <w:ind w:firstLineChars="0" w:firstLine="0"/>
              <w:jc w:val="center"/>
              <w:outlineLvl w:val="1"/>
              <w:rPr>
                <w:rFonts w:ascii="宋体" w:hint="eastAsia"/>
                <w:sz w:val="21"/>
                <w:szCs w:val="28"/>
                <w:lang w:eastAsia="zh-CN"/>
              </w:rPr>
            </w:pPr>
            <w:r>
              <w:rPr>
                <w:rFonts w:ascii="宋体" w:hint="eastAsia"/>
                <w:sz w:val="21"/>
                <w:szCs w:val="28"/>
                <w:lang w:eastAsia="zh-CN"/>
              </w:rPr>
              <w:t>0</w:t>
            </w:r>
          </w:p>
        </w:tc>
        <w:tc>
          <w:tcPr>
            <w:tcW w:w="851" w:type="dxa"/>
            <w:vAlign w:val="center"/>
          </w:tcPr>
          <w:p w:rsidR="00A524C8" w:rsidRPr="00F04CC7" w:rsidRDefault="00A524C8" w:rsidP="00282B7F">
            <w:pPr>
              <w:pStyle w:val="a5"/>
              <w:adjustRightInd w:val="0"/>
              <w:spacing w:line="240" w:lineRule="auto"/>
              <w:ind w:firstLineChars="0" w:firstLine="0"/>
              <w:jc w:val="center"/>
              <w:outlineLvl w:val="1"/>
              <w:rPr>
                <w:rFonts w:ascii="宋体" w:hint="eastAsia"/>
                <w:sz w:val="21"/>
                <w:szCs w:val="28"/>
                <w:lang w:eastAsia="zh-CN"/>
              </w:rPr>
            </w:pPr>
            <w:r>
              <w:rPr>
                <w:rFonts w:ascii="宋体" w:hint="eastAsia"/>
                <w:sz w:val="21"/>
                <w:szCs w:val="28"/>
                <w:lang w:eastAsia="zh-CN"/>
              </w:rPr>
              <w:t>四</w:t>
            </w:r>
          </w:p>
        </w:tc>
        <w:tc>
          <w:tcPr>
            <w:tcW w:w="708" w:type="dxa"/>
            <w:vAlign w:val="center"/>
          </w:tcPr>
          <w:p w:rsidR="00A524C8" w:rsidRPr="00F04CC7" w:rsidRDefault="00A524C8" w:rsidP="00282B7F">
            <w:pPr>
              <w:pStyle w:val="a5"/>
              <w:adjustRightInd w:val="0"/>
              <w:spacing w:line="240" w:lineRule="auto"/>
              <w:ind w:firstLineChars="0" w:firstLine="0"/>
              <w:jc w:val="center"/>
              <w:outlineLvl w:val="1"/>
              <w:rPr>
                <w:rFonts w:ascii="宋体" w:hint="eastAsia"/>
                <w:sz w:val="21"/>
                <w:szCs w:val="28"/>
                <w:lang w:eastAsia="zh-CN"/>
              </w:rPr>
            </w:pPr>
            <w:r>
              <w:rPr>
                <w:rFonts w:ascii="宋体" w:hint="eastAsia"/>
                <w:sz w:val="21"/>
                <w:szCs w:val="28"/>
                <w:lang w:eastAsia="zh-CN"/>
              </w:rPr>
              <w:t>否</w:t>
            </w:r>
          </w:p>
        </w:tc>
      </w:tr>
      <w:tr w:rsidR="00A524C8" w:rsidRPr="00F04CC7" w:rsidTr="00282B7F">
        <w:trPr>
          <w:trHeight w:val="1130"/>
          <w:jc w:val="center"/>
        </w:trPr>
        <w:tc>
          <w:tcPr>
            <w:tcW w:w="525"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r>
              <w:rPr>
                <w:rFonts w:ascii="宋体" w:hint="eastAsia"/>
                <w:sz w:val="21"/>
                <w:szCs w:val="28"/>
              </w:rPr>
              <w:t>4</w:t>
            </w:r>
          </w:p>
        </w:tc>
        <w:tc>
          <w:tcPr>
            <w:tcW w:w="2239"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bookmarkStart w:id="0" w:name="OLE_LINK1"/>
            <w:bookmarkStart w:id="1" w:name="OLE_LINK2"/>
            <w:r w:rsidRPr="004D1B6A">
              <w:rPr>
                <w:rFonts w:ascii="Times New Roman"/>
                <w:sz w:val="21"/>
                <w:szCs w:val="21"/>
              </w:rPr>
              <w:t>Development of a multispectral imaging system for online detection of bruises on apples</w:t>
            </w:r>
            <w:bookmarkEnd w:id="0"/>
            <w:bookmarkEnd w:id="1"/>
            <w:r w:rsidRPr="004D1B6A">
              <w:rPr>
                <w:rFonts w:ascii="Times New Roman" w:hint="eastAsia"/>
                <w:sz w:val="21"/>
                <w:szCs w:val="21"/>
              </w:rPr>
              <w:t>/</w:t>
            </w:r>
            <w:r w:rsidRPr="004D1B6A">
              <w:rPr>
                <w:rFonts w:ascii="Times New Roman"/>
                <w:sz w:val="21"/>
                <w:szCs w:val="21"/>
              </w:rPr>
              <w:t xml:space="preserve"> Journal of Food Engineering</w:t>
            </w:r>
            <w:r w:rsidRPr="004D1B6A">
              <w:rPr>
                <w:rFonts w:ascii="Times New Roman" w:hint="eastAsia"/>
                <w:sz w:val="21"/>
                <w:szCs w:val="21"/>
              </w:rPr>
              <w:t>/</w:t>
            </w:r>
            <w:r w:rsidRPr="004D1B6A">
              <w:rPr>
                <w:rFonts w:ascii="Times New Roman"/>
                <w:sz w:val="21"/>
                <w:szCs w:val="21"/>
              </w:rPr>
              <w:t xml:space="preserve"> </w:t>
            </w:r>
            <w:proofErr w:type="spellStart"/>
            <w:r w:rsidRPr="004D1B6A">
              <w:rPr>
                <w:rFonts w:ascii="Times New Roman"/>
                <w:sz w:val="21"/>
                <w:szCs w:val="21"/>
              </w:rPr>
              <w:t>Wenqian</w:t>
            </w:r>
            <w:proofErr w:type="spellEnd"/>
            <w:r w:rsidRPr="004D1B6A">
              <w:rPr>
                <w:rFonts w:ascii="Times New Roman"/>
                <w:sz w:val="21"/>
                <w:szCs w:val="21"/>
              </w:rPr>
              <w:t xml:space="preserve"> Huang, </w:t>
            </w:r>
            <w:proofErr w:type="spellStart"/>
            <w:r w:rsidRPr="004D1B6A">
              <w:rPr>
                <w:rFonts w:ascii="Times New Roman"/>
                <w:sz w:val="21"/>
                <w:szCs w:val="21"/>
              </w:rPr>
              <w:t>Jiangbo</w:t>
            </w:r>
            <w:proofErr w:type="spellEnd"/>
            <w:r w:rsidRPr="004D1B6A">
              <w:rPr>
                <w:rFonts w:ascii="Times New Roman"/>
                <w:sz w:val="21"/>
                <w:szCs w:val="21"/>
              </w:rPr>
              <w:t xml:space="preserve"> Li, </w:t>
            </w:r>
            <w:proofErr w:type="spellStart"/>
            <w:r w:rsidRPr="004D1B6A">
              <w:rPr>
                <w:rFonts w:ascii="Times New Roman"/>
                <w:sz w:val="21"/>
                <w:szCs w:val="21"/>
              </w:rPr>
              <w:t>Qingyan</w:t>
            </w:r>
            <w:proofErr w:type="spellEnd"/>
            <w:r w:rsidRPr="004D1B6A">
              <w:rPr>
                <w:rFonts w:ascii="Times New Roman"/>
                <w:sz w:val="21"/>
                <w:szCs w:val="21"/>
              </w:rPr>
              <w:t xml:space="preserve"> Wang, </w:t>
            </w:r>
            <w:proofErr w:type="spellStart"/>
            <w:r w:rsidRPr="004D1B6A">
              <w:rPr>
                <w:rFonts w:ascii="Times New Roman"/>
                <w:sz w:val="21"/>
                <w:szCs w:val="21"/>
              </w:rPr>
              <w:t>Liping</w:t>
            </w:r>
            <w:proofErr w:type="spellEnd"/>
            <w:r w:rsidRPr="004D1B6A">
              <w:rPr>
                <w:rFonts w:ascii="Times New Roman"/>
                <w:sz w:val="21"/>
                <w:szCs w:val="21"/>
              </w:rPr>
              <w:t xml:space="preserve"> Chen</w:t>
            </w:r>
          </w:p>
        </w:tc>
        <w:tc>
          <w:tcPr>
            <w:tcW w:w="689"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r w:rsidRPr="004D1B6A">
              <w:rPr>
                <w:rFonts w:ascii="Times New Roman" w:hint="eastAsia"/>
                <w:sz w:val="21"/>
                <w:szCs w:val="21"/>
              </w:rPr>
              <w:t>3.197</w:t>
            </w:r>
          </w:p>
        </w:tc>
        <w:tc>
          <w:tcPr>
            <w:tcW w:w="1419"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r w:rsidRPr="004D1B6A">
              <w:rPr>
                <w:rFonts w:ascii="Times New Roman" w:hint="eastAsia"/>
                <w:sz w:val="21"/>
                <w:szCs w:val="21"/>
              </w:rPr>
              <w:t>2015</w:t>
            </w:r>
            <w:r w:rsidRPr="004D1B6A">
              <w:rPr>
                <w:rFonts w:ascii="Times New Roman" w:hint="eastAsia"/>
                <w:sz w:val="21"/>
                <w:szCs w:val="21"/>
              </w:rPr>
              <w:t>年第</w:t>
            </w:r>
            <w:r w:rsidRPr="004D1B6A">
              <w:rPr>
                <w:rFonts w:ascii="Times New Roman"/>
                <w:sz w:val="21"/>
                <w:szCs w:val="21"/>
              </w:rPr>
              <w:t>1</w:t>
            </w:r>
            <w:r w:rsidRPr="004D1B6A">
              <w:rPr>
                <w:rFonts w:ascii="Times New Roman" w:hint="eastAsia"/>
                <w:sz w:val="21"/>
                <w:szCs w:val="21"/>
              </w:rPr>
              <w:t>46</w:t>
            </w:r>
            <w:r w:rsidRPr="004D1B6A">
              <w:rPr>
                <w:rFonts w:ascii="Times New Roman" w:hint="eastAsia"/>
                <w:sz w:val="21"/>
                <w:szCs w:val="21"/>
              </w:rPr>
              <w:t>卷</w:t>
            </w:r>
            <w:r w:rsidRPr="004D1B6A">
              <w:rPr>
                <w:rFonts w:ascii="Times New Roman" w:hint="eastAsia"/>
                <w:sz w:val="21"/>
                <w:szCs w:val="21"/>
              </w:rPr>
              <w:t>62</w:t>
            </w:r>
            <w:r w:rsidRPr="004D1B6A">
              <w:rPr>
                <w:rFonts w:ascii="Times New Roman"/>
                <w:sz w:val="21"/>
                <w:szCs w:val="21"/>
              </w:rPr>
              <w:t>-</w:t>
            </w:r>
            <w:r w:rsidRPr="004D1B6A">
              <w:rPr>
                <w:rFonts w:ascii="Times New Roman" w:hint="eastAsia"/>
                <w:sz w:val="21"/>
                <w:szCs w:val="21"/>
              </w:rPr>
              <w:t>71</w:t>
            </w:r>
            <w:r w:rsidRPr="004D1B6A">
              <w:rPr>
                <w:rFonts w:ascii="Times New Roman" w:hint="eastAsia"/>
                <w:sz w:val="21"/>
                <w:szCs w:val="21"/>
              </w:rPr>
              <w:t>页</w:t>
            </w:r>
          </w:p>
        </w:tc>
        <w:tc>
          <w:tcPr>
            <w:tcW w:w="713"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r w:rsidRPr="004D1B6A">
              <w:rPr>
                <w:rFonts w:ascii="Times New Roman" w:hint="eastAsia"/>
                <w:sz w:val="21"/>
                <w:szCs w:val="21"/>
              </w:rPr>
              <w:t>2015</w:t>
            </w:r>
            <w:r w:rsidRPr="004D1B6A">
              <w:rPr>
                <w:rFonts w:ascii="Times New Roman" w:hint="eastAsia"/>
                <w:sz w:val="21"/>
                <w:szCs w:val="21"/>
              </w:rPr>
              <w:t>年</w:t>
            </w:r>
            <w:r w:rsidRPr="004D1B6A">
              <w:rPr>
                <w:rFonts w:ascii="Times New Roman" w:hint="eastAsia"/>
                <w:sz w:val="21"/>
                <w:szCs w:val="21"/>
              </w:rPr>
              <w:t>2</w:t>
            </w:r>
            <w:r w:rsidRPr="004D1B6A">
              <w:rPr>
                <w:rFonts w:ascii="Times New Roman" w:hint="eastAsia"/>
                <w:sz w:val="21"/>
                <w:szCs w:val="21"/>
              </w:rPr>
              <w:t>月</w:t>
            </w:r>
          </w:p>
        </w:tc>
        <w:tc>
          <w:tcPr>
            <w:tcW w:w="709"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D1B6A">
              <w:rPr>
                <w:rFonts w:ascii="Times New Roman"/>
                <w:sz w:val="21"/>
                <w:szCs w:val="21"/>
              </w:rPr>
              <w:t>陈立平</w:t>
            </w:r>
            <w:proofErr w:type="spellEnd"/>
          </w:p>
        </w:tc>
        <w:tc>
          <w:tcPr>
            <w:tcW w:w="708"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D1B6A">
              <w:rPr>
                <w:rFonts w:ascii="Times New Roman" w:hint="eastAsia"/>
                <w:sz w:val="21"/>
                <w:szCs w:val="21"/>
              </w:rPr>
              <w:t>黄文倩</w:t>
            </w:r>
            <w:proofErr w:type="spellEnd"/>
          </w:p>
        </w:tc>
        <w:tc>
          <w:tcPr>
            <w:tcW w:w="993"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D1B6A">
              <w:rPr>
                <w:rFonts w:ascii="Times New Roman" w:hint="eastAsia"/>
                <w:sz w:val="21"/>
                <w:szCs w:val="21"/>
              </w:rPr>
              <w:t>黄文倩，李江波，王庆艳，陈立平</w:t>
            </w:r>
            <w:proofErr w:type="spellEnd"/>
          </w:p>
        </w:tc>
        <w:tc>
          <w:tcPr>
            <w:tcW w:w="850"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r w:rsidRPr="004D1B6A">
              <w:rPr>
                <w:rFonts w:ascii="Times New Roman" w:hint="eastAsia"/>
                <w:sz w:val="21"/>
                <w:szCs w:val="21"/>
              </w:rPr>
              <w:t>48</w:t>
            </w:r>
          </w:p>
        </w:tc>
        <w:tc>
          <w:tcPr>
            <w:tcW w:w="851"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D1B6A">
              <w:rPr>
                <w:rFonts w:ascii="Times New Roman" w:hint="eastAsia"/>
                <w:sz w:val="21"/>
                <w:szCs w:val="21"/>
              </w:rPr>
              <w:t>一区</w:t>
            </w:r>
            <w:proofErr w:type="spellEnd"/>
          </w:p>
        </w:tc>
        <w:tc>
          <w:tcPr>
            <w:tcW w:w="708" w:type="dxa"/>
            <w:vAlign w:val="center"/>
          </w:tcPr>
          <w:p w:rsidR="00A524C8" w:rsidRPr="004D1B6A" w:rsidRDefault="00A524C8" w:rsidP="00282B7F">
            <w:pPr>
              <w:pStyle w:val="a5"/>
              <w:adjustRightInd w:val="0"/>
              <w:spacing w:line="240" w:lineRule="auto"/>
              <w:ind w:firstLineChars="0" w:firstLine="0"/>
              <w:jc w:val="center"/>
              <w:outlineLvl w:val="1"/>
              <w:rPr>
                <w:rFonts w:ascii="Times New Roman"/>
                <w:sz w:val="21"/>
                <w:szCs w:val="21"/>
              </w:rPr>
            </w:pPr>
            <w:r w:rsidRPr="004D1B6A">
              <w:rPr>
                <w:rFonts w:ascii="Times New Roman"/>
                <w:sz w:val="21"/>
                <w:szCs w:val="21"/>
              </w:rPr>
              <w:t>否</w:t>
            </w:r>
          </w:p>
        </w:tc>
      </w:tr>
      <w:tr w:rsidR="00A524C8" w:rsidRPr="00F04CC7" w:rsidTr="00282B7F">
        <w:trPr>
          <w:trHeight w:val="1130"/>
          <w:jc w:val="center"/>
        </w:trPr>
        <w:tc>
          <w:tcPr>
            <w:tcW w:w="525"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r>
              <w:rPr>
                <w:rFonts w:ascii="宋体" w:hint="eastAsia"/>
                <w:sz w:val="21"/>
                <w:szCs w:val="28"/>
              </w:rPr>
              <w:lastRenderedPageBreak/>
              <w:t>5</w:t>
            </w:r>
          </w:p>
        </w:tc>
        <w:tc>
          <w:tcPr>
            <w:tcW w:w="223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sz w:val="21"/>
                <w:szCs w:val="21"/>
              </w:rPr>
              <w:t>Comparative analysis of models for robust and accurate evaluation of soluble solids content in ‘</w:t>
            </w:r>
            <w:proofErr w:type="spellStart"/>
            <w:r w:rsidRPr="004A50B8">
              <w:rPr>
                <w:rFonts w:ascii="Times New Roman"/>
                <w:sz w:val="21"/>
                <w:szCs w:val="21"/>
              </w:rPr>
              <w:t>Pinggu</w:t>
            </w:r>
            <w:proofErr w:type="spellEnd"/>
            <w:r w:rsidRPr="004A50B8">
              <w:rPr>
                <w:rFonts w:ascii="Times New Roman"/>
                <w:sz w:val="21"/>
                <w:szCs w:val="21"/>
              </w:rPr>
              <w:t xml:space="preserve">’ peaches by </w:t>
            </w:r>
            <w:proofErr w:type="spellStart"/>
            <w:r w:rsidRPr="004A50B8">
              <w:rPr>
                <w:rFonts w:ascii="Times New Roman"/>
                <w:sz w:val="21"/>
                <w:szCs w:val="21"/>
              </w:rPr>
              <w:t>hyperspectral</w:t>
            </w:r>
            <w:proofErr w:type="spellEnd"/>
            <w:r w:rsidRPr="004A50B8">
              <w:rPr>
                <w:rFonts w:ascii="Times New Roman"/>
                <w:sz w:val="21"/>
                <w:szCs w:val="21"/>
              </w:rPr>
              <w:t xml:space="preserve"> imaging</w:t>
            </w:r>
          </w:p>
        </w:tc>
        <w:tc>
          <w:tcPr>
            <w:tcW w:w="68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2.427</w:t>
            </w:r>
          </w:p>
        </w:tc>
        <w:tc>
          <w:tcPr>
            <w:tcW w:w="141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2017</w:t>
            </w:r>
            <w:r w:rsidRPr="004A50B8">
              <w:rPr>
                <w:rFonts w:ascii="Times New Roman" w:hint="eastAsia"/>
                <w:sz w:val="21"/>
                <w:szCs w:val="21"/>
              </w:rPr>
              <w:t>年第</w:t>
            </w:r>
            <w:r w:rsidRPr="004A50B8">
              <w:rPr>
                <w:rFonts w:ascii="Times New Roman"/>
                <w:sz w:val="21"/>
                <w:szCs w:val="21"/>
              </w:rPr>
              <w:t>142</w:t>
            </w:r>
            <w:r w:rsidRPr="004A50B8">
              <w:rPr>
                <w:rFonts w:ascii="Times New Roman" w:hint="eastAsia"/>
                <w:sz w:val="21"/>
                <w:szCs w:val="21"/>
              </w:rPr>
              <w:t>卷</w:t>
            </w:r>
            <w:r w:rsidRPr="004A50B8">
              <w:rPr>
                <w:rFonts w:ascii="Times New Roman"/>
                <w:sz w:val="21"/>
                <w:szCs w:val="21"/>
              </w:rPr>
              <w:t>524-535 </w:t>
            </w:r>
            <w:r w:rsidRPr="004A50B8">
              <w:rPr>
                <w:rFonts w:ascii="Times New Roman" w:hint="eastAsia"/>
                <w:sz w:val="21"/>
                <w:szCs w:val="21"/>
              </w:rPr>
              <w:t>页</w:t>
            </w:r>
          </w:p>
        </w:tc>
        <w:tc>
          <w:tcPr>
            <w:tcW w:w="713"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2017</w:t>
            </w:r>
            <w:r w:rsidRPr="004A50B8">
              <w:rPr>
                <w:rFonts w:ascii="Times New Roman" w:hint="eastAsia"/>
                <w:sz w:val="21"/>
                <w:szCs w:val="21"/>
              </w:rPr>
              <w:t>年</w:t>
            </w:r>
            <w:r w:rsidRPr="004A50B8">
              <w:rPr>
                <w:rFonts w:ascii="Times New Roman" w:hint="eastAsia"/>
                <w:sz w:val="21"/>
                <w:szCs w:val="21"/>
              </w:rPr>
              <w:t>11</w:t>
            </w:r>
            <w:r w:rsidRPr="004A50B8">
              <w:rPr>
                <w:rFonts w:ascii="Times New Roman" w:hint="eastAsia"/>
                <w:sz w:val="21"/>
                <w:szCs w:val="21"/>
              </w:rPr>
              <w:t>月</w:t>
            </w:r>
          </w:p>
        </w:tc>
        <w:tc>
          <w:tcPr>
            <w:tcW w:w="70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A50B8">
              <w:rPr>
                <w:rFonts w:ascii="Times New Roman" w:hint="eastAsia"/>
                <w:sz w:val="21"/>
                <w:szCs w:val="21"/>
              </w:rPr>
              <w:t>陈立平</w:t>
            </w:r>
            <w:proofErr w:type="spellEnd"/>
          </w:p>
        </w:tc>
        <w:tc>
          <w:tcPr>
            <w:tcW w:w="708"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A50B8">
              <w:rPr>
                <w:rFonts w:ascii="Times New Roman" w:hint="eastAsia"/>
                <w:sz w:val="21"/>
                <w:szCs w:val="21"/>
              </w:rPr>
              <w:t>李江波</w:t>
            </w:r>
            <w:proofErr w:type="spellEnd"/>
          </w:p>
        </w:tc>
        <w:tc>
          <w:tcPr>
            <w:tcW w:w="993"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A50B8">
              <w:rPr>
                <w:rFonts w:ascii="Times New Roman" w:hint="eastAsia"/>
                <w:sz w:val="21"/>
                <w:szCs w:val="21"/>
              </w:rPr>
              <w:t>李江波，陈立平</w:t>
            </w:r>
            <w:proofErr w:type="spellEnd"/>
          </w:p>
        </w:tc>
        <w:tc>
          <w:tcPr>
            <w:tcW w:w="850"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4</w:t>
            </w:r>
          </w:p>
        </w:tc>
        <w:tc>
          <w:tcPr>
            <w:tcW w:w="851"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A50B8">
              <w:rPr>
                <w:rFonts w:ascii="Times New Roman" w:hint="eastAsia"/>
                <w:sz w:val="21"/>
                <w:szCs w:val="21"/>
              </w:rPr>
              <w:t>一区</w:t>
            </w:r>
            <w:proofErr w:type="spellEnd"/>
          </w:p>
        </w:tc>
        <w:tc>
          <w:tcPr>
            <w:tcW w:w="708"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sz w:val="21"/>
                <w:szCs w:val="21"/>
              </w:rPr>
              <w:t>否</w:t>
            </w:r>
          </w:p>
        </w:tc>
      </w:tr>
      <w:tr w:rsidR="00A524C8" w:rsidRPr="00F04CC7" w:rsidTr="00282B7F">
        <w:trPr>
          <w:trHeight w:val="1130"/>
          <w:jc w:val="center"/>
        </w:trPr>
        <w:tc>
          <w:tcPr>
            <w:tcW w:w="525"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r>
              <w:rPr>
                <w:rFonts w:ascii="宋体" w:hint="eastAsia"/>
                <w:sz w:val="21"/>
                <w:szCs w:val="28"/>
              </w:rPr>
              <w:t>6</w:t>
            </w:r>
          </w:p>
        </w:tc>
        <w:tc>
          <w:tcPr>
            <w:tcW w:w="223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bookmarkStart w:id="2" w:name="OLE_LINK3"/>
            <w:bookmarkStart w:id="3" w:name="OLE_LINK4"/>
            <w:r w:rsidRPr="004A50B8">
              <w:rPr>
                <w:rFonts w:ascii="Times New Roman"/>
                <w:sz w:val="21"/>
                <w:szCs w:val="21"/>
              </w:rPr>
              <w:t>Effect of spectrum measurement position variation on the robustness of NIR spectroscopy models for soluble solids content of apple</w:t>
            </w:r>
            <w:bookmarkEnd w:id="2"/>
            <w:bookmarkEnd w:id="3"/>
            <w:r w:rsidRPr="004A50B8">
              <w:rPr>
                <w:rFonts w:ascii="Times New Roman" w:hint="eastAsia"/>
                <w:sz w:val="21"/>
                <w:szCs w:val="21"/>
              </w:rPr>
              <w:t>/</w:t>
            </w:r>
            <w:proofErr w:type="spellStart"/>
            <w:r w:rsidRPr="004A50B8">
              <w:rPr>
                <w:rFonts w:ascii="Times New Roman"/>
                <w:sz w:val="21"/>
                <w:szCs w:val="21"/>
              </w:rPr>
              <w:fldChar w:fldCharType="begin"/>
            </w:r>
            <w:r w:rsidRPr="004A50B8">
              <w:rPr>
                <w:rFonts w:ascii="Times New Roman"/>
                <w:sz w:val="21"/>
                <w:szCs w:val="21"/>
              </w:rPr>
              <w:instrText>HYPERLINK "http://www.sciencedirect.com/science/journal/15375110" \o "Go to Biosystems Engineering on ScienceDirect"</w:instrText>
            </w:r>
            <w:r w:rsidRPr="004A50B8">
              <w:rPr>
                <w:rFonts w:ascii="Times New Roman"/>
                <w:sz w:val="21"/>
                <w:szCs w:val="21"/>
              </w:rPr>
              <w:fldChar w:fldCharType="separate"/>
            </w:r>
            <w:r w:rsidRPr="004A50B8">
              <w:rPr>
                <w:rFonts w:ascii="Times New Roman"/>
                <w:sz w:val="21"/>
                <w:szCs w:val="21"/>
              </w:rPr>
              <w:t>Biosystems</w:t>
            </w:r>
            <w:proofErr w:type="spellEnd"/>
            <w:r w:rsidRPr="004A50B8">
              <w:rPr>
                <w:rFonts w:ascii="Times New Roman"/>
                <w:sz w:val="21"/>
                <w:szCs w:val="21"/>
              </w:rPr>
              <w:t xml:space="preserve"> Engineering</w:t>
            </w:r>
            <w:r w:rsidRPr="004A50B8">
              <w:rPr>
                <w:rFonts w:ascii="Times New Roman"/>
                <w:sz w:val="21"/>
                <w:szCs w:val="21"/>
              </w:rPr>
              <w:fldChar w:fldCharType="end"/>
            </w:r>
            <w:r w:rsidRPr="004A50B8">
              <w:rPr>
                <w:rFonts w:ascii="Times New Roman" w:hint="eastAsia"/>
                <w:sz w:val="21"/>
                <w:szCs w:val="21"/>
              </w:rPr>
              <w:t>/</w:t>
            </w:r>
            <w:proofErr w:type="spellStart"/>
            <w:r w:rsidRPr="004A50B8">
              <w:rPr>
                <w:rFonts w:ascii="Times New Roman"/>
                <w:sz w:val="21"/>
                <w:szCs w:val="21"/>
              </w:rPr>
              <w:fldChar w:fldCharType="begin"/>
            </w:r>
            <w:r w:rsidRPr="004A50B8">
              <w:rPr>
                <w:rFonts w:ascii="Times New Roman"/>
                <w:sz w:val="21"/>
                <w:szCs w:val="21"/>
              </w:rPr>
              <w:instrText>HYPERLINK "http://www.sciencedirect.com/science/article/pii/S1537511015303470"</w:instrText>
            </w:r>
            <w:r w:rsidRPr="004A50B8">
              <w:rPr>
                <w:rFonts w:ascii="Times New Roman"/>
                <w:sz w:val="21"/>
                <w:szCs w:val="21"/>
              </w:rPr>
              <w:fldChar w:fldCharType="separate"/>
            </w:r>
            <w:r w:rsidRPr="004A50B8">
              <w:rPr>
                <w:rFonts w:ascii="Times New Roman"/>
                <w:sz w:val="21"/>
                <w:szCs w:val="21"/>
              </w:rPr>
              <w:t>Shuxiang</w:t>
            </w:r>
            <w:proofErr w:type="spellEnd"/>
            <w:r w:rsidRPr="004A50B8">
              <w:rPr>
                <w:rFonts w:ascii="Times New Roman"/>
                <w:sz w:val="21"/>
                <w:szCs w:val="21"/>
              </w:rPr>
              <w:t xml:space="preserve"> Fan</w:t>
            </w:r>
            <w:r w:rsidRPr="004A50B8">
              <w:rPr>
                <w:rFonts w:ascii="Times New Roman"/>
                <w:sz w:val="21"/>
                <w:szCs w:val="21"/>
              </w:rPr>
              <w:fldChar w:fldCharType="end"/>
            </w:r>
            <w:r w:rsidRPr="004A50B8">
              <w:rPr>
                <w:rFonts w:ascii="Times New Roman"/>
                <w:sz w:val="21"/>
                <w:szCs w:val="21"/>
              </w:rPr>
              <w:t xml:space="preserve">, </w:t>
            </w:r>
            <w:hyperlink r:id="rId10" w:history="1">
              <w:r w:rsidRPr="004A50B8">
                <w:rPr>
                  <w:rFonts w:ascii="Times New Roman"/>
                  <w:sz w:val="21"/>
                  <w:szCs w:val="21"/>
                </w:rPr>
                <w:t>Baohua Zhang</w:t>
              </w:r>
            </w:hyperlink>
            <w:r w:rsidRPr="004A50B8">
              <w:rPr>
                <w:rFonts w:ascii="Times New Roman"/>
                <w:sz w:val="21"/>
                <w:szCs w:val="21"/>
              </w:rPr>
              <w:t xml:space="preserve">, </w:t>
            </w:r>
            <w:hyperlink r:id="rId11" w:history="1">
              <w:r w:rsidRPr="004A50B8">
                <w:rPr>
                  <w:rFonts w:ascii="Times New Roman"/>
                  <w:sz w:val="21"/>
                  <w:szCs w:val="21"/>
                </w:rPr>
                <w:t>Jiangbo Li</w:t>
              </w:r>
            </w:hyperlink>
            <w:r w:rsidRPr="004A50B8">
              <w:rPr>
                <w:rFonts w:ascii="Times New Roman"/>
                <w:sz w:val="21"/>
                <w:szCs w:val="21"/>
              </w:rPr>
              <w:t xml:space="preserve">, </w:t>
            </w:r>
            <w:hyperlink r:id="rId12" w:history="1">
              <w:r w:rsidRPr="004A50B8">
                <w:rPr>
                  <w:rFonts w:ascii="Times New Roman"/>
                  <w:sz w:val="21"/>
                  <w:szCs w:val="21"/>
                </w:rPr>
                <w:t>Wenqian Huang</w:t>
              </w:r>
            </w:hyperlink>
            <w:r w:rsidRPr="004A50B8">
              <w:rPr>
                <w:rFonts w:ascii="Times New Roman"/>
                <w:sz w:val="21"/>
                <w:szCs w:val="21"/>
              </w:rPr>
              <w:t xml:space="preserve">, </w:t>
            </w:r>
            <w:hyperlink r:id="rId13" w:history="1">
              <w:r w:rsidRPr="004A50B8">
                <w:rPr>
                  <w:rFonts w:ascii="Times New Roman"/>
                  <w:sz w:val="21"/>
                  <w:szCs w:val="21"/>
                </w:rPr>
                <w:t>Chaopeng Wang</w:t>
              </w:r>
            </w:hyperlink>
          </w:p>
        </w:tc>
        <w:tc>
          <w:tcPr>
            <w:tcW w:w="68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2.</w:t>
            </w:r>
            <w:r>
              <w:rPr>
                <w:rFonts w:ascii="Times New Roman" w:hint="eastAsia"/>
                <w:sz w:val="21"/>
                <w:szCs w:val="21"/>
              </w:rPr>
              <w:t>132</w:t>
            </w:r>
          </w:p>
        </w:tc>
        <w:tc>
          <w:tcPr>
            <w:tcW w:w="141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2016</w:t>
            </w:r>
            <w:r w:rsidRPr="004A50B8">
              <w:rPr>
                <w:rFonts w:ascii="Times New Roman" w:hint="eastAsia"/>
                <w:sz w:val="21"/>
                <w:szCs w:val="21"/>
              </w:rPr>
              <w:t>年第</w:t>
            </w:r>
            <w:r w:rsidRPr="004A50B8">
              <w:rPr>
                <w:rFonts w:ascii="Times New Roman" w:hint="eastAsia"/>
                <w:sz w:val="21"/>
                <w:szCs w:val="21"/>
              </w:rPr>
              <w:t>143</w:t>
            </w:r>
            <w:r w:rsidRPr="004A50B8">
              <w:rPr>
                <w:rFonts w:ascii="Times New Roman" w:hint="eastAsia"/>
                <w:sz w:val="21"/>
                <w:szCs w:val="21"/>
              </w:rPr>
              <w:t>卷</w:t>
            </w:r>
            <w:r w:rsidRPr="004A50B8">
              <w:rPr>
                <w:rFonts w:ascii="Times New Roman" w:hint="eastAsia"/>
                <w:sz w:val="21"/>
                <w:szCs w:val="21"/>
              </w:rPr>
              <w:t>9-19</w:t>
            </w:r>
            <w:r w:rsidRPr="004A50B8">
              <w:rPr>
                <w:rFonts w:ascii="Times New Roman" w:hint="eastAsia"/>
                <w:sz w:val="21"/>
                <w:szCs w:val="21"/>
              </w:rPr>
              <w:t>页</w:t>
            </w:r>
          </w:p>
        </w:tc>
        <w:tc>
          <w:tcPr>
            <w:tcW w:w="713"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2016</w:t>
            </w:r>
            <w:r w:rsidRPr="004A50B8">
              <w:rPr>
                <w:rFonts w:ascii="Times New Roman" w:hint="eastAsia"/>
                <w:sz w:val="21"/>
                <w:szCs w:val="21"/>
              </w:rPr>
              <w:t>年</w:t>
            </w:r>
            <w:r w:rsidRPr="004A50B8">
              <w:rPr>
                <w:rFonts w:ascii="Times New Roman" w:hint="eastAsia"/>
                <w:sz w:val="21"/>
                <w:szCs w:val="21"/>
              </w:rPr>
              <w:t>3</w:t>
            </w:r>
            <w:r w:rsidRPr="004A50B8">
              <w:rPr>
                <w:rFonts w:ascii="Times New Roman" w:hint="eastAsia"/>
                <w:sz w:val="21"/>
                <w:szCs w:val="21"/>
              </w:rPr>
              <w:t>月</w:t>
            </w:r>
          </w:p>
        </w:tc>
        <w:tc>
          <w:tcPr>
            <w:tcW w:w="709"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A50B8">
              <w:rPr>
                <w:rFonts w:ascii="Times New Roman" w:hint="eastAsia"/>
                <w:sz w:val="21"/>
                <w:szCs w:val="21"/>
              </w:rPr>
              <w:t>黄文倩</w:t>
            </w:r>
            <w:proofErr w:type="spellEnd"/>
          </w:p>
        </w:tc>
        <w:tc>
          <w:tcPr>
            <w:tcW w:w="708"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A50B8">
              <w:rPr>
                <w:rFonts w:ascii="Times New Roman" w:hint="eastAsia"/>
                <w:sz w:val="21"/>
                <w:szCs w:val="21"/>
              </w:rPr>
              <w:t>樊书祥</w:t>
            </w:r>
            <w:proofErr w:type="spellEnd"/>
          </w:p>
        </w:tc>
        <w:tc>
          <w:tcPr>
            <w:tcW w:w="993" w:type="dxa"/>
            <w:vAlign w:val="center"/>
          </w:tcPr>
          <w:p w:rsidR="00A524C8" w:rsidRPr="004A50B8" w:rsidRDefault="00A524C8" w:rsidP="00282B7F">
            <w:pPr>
              <w:pStyle w:val="a5"/>
              <w:adjustRightInd w:val="0"/>
              <w:spacing w:line="240" w:lineRule="auto"/>
              <w:ind w:firstLineChars="0" w:firstLine="0"/>
              <w:outlineLvl w:val="1"/>
              <w:rPr>
                <w:rFonts w:ascii="Times New Roman"/>
                <w:sz w:val="21"/>
                <w:szCs w:val="21"/>
              </w:rPr>
            </w:pPr>
            <w:proofErr w:type="spellStart"/>
            <w:r w:rsidRPr="004A50B8">
              <w:rPr>
                <w:rFonts w:ascii="Times New Roman" w:hint="eastAsia"/>
                <w:sz w:val="21"/>
                <w:szCs w:val="21"/>
              </w:rPr>
              <w:t>樊书祥，张保华，李江波，黄文倩，王超鹏</w:t>
            </w:r>
            <w:proofErr w:type="spellEnd"/>
          </w:p>
        </w:tc>
        <w:tc>
          <w:tcPr>
            <w:tcW w:w="850"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hint="eastAsia"/>
                <w:sz w:val="21"/>
                <w:szCs w:val="21"/>
              </w:rPr>
              <w:t>32</w:t>
            </w:r>
          </w:p>
        </w:tc>
        <w:tc>
          <w:tcPr>
            <w:tcW w:w="851"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4A50B8">
              <w:rPr>
                <w:rFonts w:ascii="Times New Roman" w:hint="eastAsia"/>
                <w:sz w:val="21"/>
                <w:szCs w:val="21"/>
              </w:rPr>
              <w:t>一区</w:t>
            </w:r>
            <w:proofErr w:type="spellEnd"/>
          </w:p>
        </w:tc>
        <w:tc>
          <w:tcPr>
            <w:tcW w:w="708" w:type="dxa"/>
            <w:vAlign w:val="center"/>
          </w:tcPr>
          <w:p w:rsidR="00A524C8" w:rsidRPr="004A50B8" w:rsidRDefault="00A524C8" w:rsidP="00282B7F">
            <w:pPr>
              <w:pStyle w:val="a5"/>
              <w:adjustRightInd w:val="0"/>
              <w:spacing w:line="240" w:lineRule="auto"/>
              <w:ind w:firstLineChars="0" w:firstLine="0"/>
              <w:jc w:val="center"/>
              <w:outlineLvl w:val="1"/>
              <w:rPr>
                <w:rFonts w:ascii="Times New Roman"/>
                <w:sz w:val="21"/>
                <w:szCs w:val="21"/>
              </w:rPr>
            </w:pPr>
            <w:r w:rsidRPr="004A50B8">
              <w:rPr>
                <w:rFonts w:ascii="Times New Roman"/>
                <w:sz w:val="21"/>
                <w:szCs w:val="21"/>
              </w:rPr>
              <w:t>否</w:t>
            </w:r>
          </w:p>
        </w:tc>
      </w:tr>
      <w:tr w:rsidR="00A524C8" w:rsidRPr="00F04CC7" w:rsidTr="00282B7F">
        <w:trPr>
          <w:trHeight w:val="1130"/>
          <w:jc w:val="center"/>
        </w:trPr>
        <w:tc>
          <w:tcPr>
            <w:tcW w:w="525"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r>
              <w:rPr>
                <w:rFonts w:ascii="宋体" w:hint="eastAsia"/>
                <w:sz w:val="21"/>
                <w:szCs w:val="28"/>
              </w:rPr>
              <w:t>7</w:t>
            </w:r>
          </w:p>
        </w:tc>
        <w:tc>
          <w:tcPr>
            <w:tcW w:w="223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r w:rsidRPr="002A1B6D">
              <w:rPr>
                <w:rFonts w:ascii="Times New Roman"/>
                <w:sz w:val="21"/>
                <w:szCs w:val="21"/>
              </w:rPr>
              <w:t xml:space="preserve">Adaptive </w:t>
            </w:r>
            <w:proofErr w:type="spellStart"/>
            <w:r w:rsidRPr="002A1B6D">
              <w:rPr>
                <w:rFonts w:ascii="Times New Roman"/>
                <w:sz w:val="21"/>
                <w:szCs w:val="21"/>
              </w:rPr>
              <w:t>synchronisation</w:t>
            </w:r>
            <w:proofErr w:type="spellEnd"/>
            <w:r w:rsidRPr="002A1B6D">
              <w:rPr>
                <w:rFonts w:ascii="Times New Roman"/>
                <w:sz w:val="21"/>
                <w:szCs w:val="21"/>
              </w:rPr>
              <w:t xml:space="preserve"> for a class of output-coupling complex</w:t>
            </w:r>
            <w:r w:rsidRPr="002A1B6D">
              <w:rPr>
                <w:rFonts w:ascii="Times New Roman" w:hint="eastAsia"/>
                <w:sz w:val="21"/>
                <w:szCs w:val="21"/>
              </w:rPr>
              <w:t xml:space="preserve"> </w:t>
            </w:r>
            <w:r w:rsidRPr="002A1B6D">
              <w:rPr>
                <w:rFonts w:ascii="Times New Roman"/>
                <w:sz w:val="21"/>
                <w:szCs w:val="21"/>
              </w:rPr>
              <w:t>networks</w:t>
            </w:r>
            <w:r w:rsidRPr="002A1B6D">
              <w:rPr>
                <w:rFonts w:ascii="Times New Roman" w:hint="eastAsia"/>
                <w:sz w:val="21"/>
                <w:szCs w:val="21"/>
              </w:rPr>
              <w:t xml:space="preserve"> </w:t>
            </w:r>
            <w:r w:rsidRPr="002A1B6D">
              <w:rPr>
                <w:rFonts w:ascii="Times New Roman"/>
                <w:sz w:val="21"/>
                <w:szCs w:val="21"/>
              </w:rPr>
              <w:t>with output feedback nodes</w:t>
            </w:r>
            <w:r w:rsidRPr="002A1B6D">
              <w:rPr>
                <w:rFonts w:ascii="Times New Roman" w:hint="eastAsia"/>
                <w:sz w:val="21"/>
                <w:szCs w:val="21"/>
              </w:rPr>
              <w:t>/IET Control Theory and Applications/</w:t>
            </w:r>
            <w:proofErr w:type="spellStart"/>
            <w:r w:rsidRPr="002A1B6D">
              <w:rPr>
                <w:rFonts w:ascii="Times New Roman" w:hint="eastAsia"/>
                <w:sz w:val="21"/>
                <w:szCs w:val="21"/>
              </w:rPr>
              <w:t>李清波，郭金，孙长银，毋媛媛</w:t>
            </w:r>
            <w:proofErr w:type="spellEnd"/>
          </w:p>
        </w:tc>
        <w:tc>
          <w:tcPr>
            <w:tcW w:w="68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3.296</w:t>
            </w:r>
          </w:p>
        </w:tc>
        <w:tc>
          <w:tcPr>
            <w:tcW w:w="141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r w:rsidRPr="002A1B6D">
              <w:rPr>
                <w:rFonts w:ascii="Times New Roman" w:hint="eastAsia"/>
                <w:sz w:val="21"/>
                <w:szCs w:val="21"/>
              </w:rPr>
              <w:t>2017</w:t>
            </w:r>
            <w:r w:rsidRPr="002A1B6D">
              <w:rPr>
                <w:rFonts w:ascii="Times New Roman" w:hint="eastAsia"/>
                <w:sz w:val="21"/>
                <w:szCs w:val="21"/>
              </w:rPr>
              <w:t>年</w:t>
            </w:r>
            <w:r w:rsidRPr="002A1B6D">
              <w:rPr>
                <w:rFonts w:ascii="Times New Roman" w:hint="eastAsia"/>
                <w:sz w:val="21"/>
                <w:szCs w:val="21"/>
              </w:rPr>
              <w:t>11</w:t>
            </w:r>
            <w:r w:rsidRPr="002A1B6D">
              <w:rPr>
                <w:rFonts w:ascii="Times New Roman" w:hint="eastAsia"/>
                <w:sz w:val="21"/>
                <w:szCs w:val="21"/>
              </w:rPr>
              <w:t>卷</w:t>
            </w:r>
            <w:r w:rsidRPr="002A1B6D">
              <w:rPr>
                <w:rFonts w:ascii="Times New Roman" w:hint="eastAsia"/>
                <w:sz w:val="21"/>
                <w:szCs w:val="21"/>
              </w:rPr>
              <w:t>8</w:t>
            </w:r>
            <w:r w:rsidRPr="002A1B6D">
              <w:rPr>
                <w:rFonts w:ascii="Times New Roman" w:hint="eastAsia"/>
                <w:sz w:val="21"/>
                <w:szCs w:val="21"/>
              </w:rPr>
              <w:t>期</w:t>
            </w:r>
            <w:r w:rsidRPr="002A1B6D">
              <w:rPr>
                <w:rFonts w:ascii="Times New Roman" w:hint="eastAsia"/>
                <w:sz w:val="21"/>
                <w:szCs w:val="21"/>
              </w:rPr>
              <w:t>3372-3380</w:t>
            </w:r>
            <w:r w:rsidRPr="002A1B6D">
              <w:rPr>
                <w:rFonts w:ascii="Times New Roman" w:hint="eastAsia"/>
                <w:sz w:val="21"/>
                <w:szCs w:val="21"/>
              </w:rPr>
              <w:t>页</w:t>
            </w:r>
          </w:p>
        </w:tc>
        <w:tc>
          <w:tcPr>
            <w:tcW w:w="71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2017</w:t>
            </w:r>
            <w:r w:rsidRPr="002A1B6D">
              <w:rPr>
                <w:rFonts w:ascii="Times New Roman" w:hint="eastAsia"/>
                <w:sz w:val="21"/>
                <w:szCs w:val="21"/>
              </w:rPr>
              <w:t>年</w:t>
            </w:r>
            <w:r w:rsidRPr="002A1B6D">
              <w:rPr>
                <w:rFonts w:ascii="Times New Roman" w:hint="eastAsia"/>
                <w:sz w:val="21"/>
                <w:szCs w:val="21"/>
              </w:rPr>
              <w:t>12</w:t>
            </w:r>
            <w:r w:rsidRPr="002A1B6D">
              <w:rPr>
                <w:rFonts w:ascii="Times New Roman" w:hint="eastAsia"/>
                <w:sz w:val="21"/>
                <w:szCs w:val="21"/>
              </w:rPr>
              <w:t>月</w:t>
            </w:r>
            <w:r w:rsidRPr="002A1B6D">
              <w:rPr>
                <w:rFonts w:ascii="Times New Roman" w:hint="eastAsia"/>
                <w:sz w:val="21"/>
                <w:szCs w:val="21"/>
              </w:rPr>
              <w:t>15</w:t>
            </w:r>
            <w:r w:rsidRPr="002A1B6D">
              <w:rPr>
                <w:rFonts w:ascii="Times New Roman" w:hint="eastAsia"/>
                <w:sz w:val="21"/>
                <w:szCs w:val="21"/>
              </w:rPr>
              <w:t>日</w:t>
            </w:r>
          </w:p>
        </w:tc>
        <w:tc>
          <w:tcPr>
            <w:tcW w:w="70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郭金</w:t>
            </w:r>
            <w:proofErr w:type="spellEnd"/>
          </w:p>
        </w:tc>
        <w:tc>
          <w:tcPr>
            <w:tcW w:w="708"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李清波</w:t>
            </w:r>
            <w:proofErr w:type="spellEnd"/>
          </w:p>
        </w:tc>
        <w:tc>
          <w:tcPr>
            <w:tcW w:w="99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李清波</w:t>
            </w:r>
            <w:proofErr w:type="spellEnd"/>
            <w:r w:rsidRPr="002A1B6D">
              <w:rPr>
                <w:rFonts w:ascii="Times New Roman" w:hint="eastAsia"/>
                <w:sz w:val="21"/>
                <w:szCs w:val="21"/>
              </w:rPr>
              <w:t>，</w:t>
            </w:r>
          </w:p>
          <w:p w:rsidR="00A524C8" w:rsidRPr="002A1B6D" w:rsidRDefault="00A524C8" w:rsidP="00282B7F">
            <w:pPr>
              <w:pStyle w:val="a5"/>
              <w:adjustRightInd w:val="0"/>
              <w:spacing w:line="240" w:lineRule="auto"/>
              <w:ind w:firstLineChars="0" w:firstLine="0"/>
              <w:outlineLvl w:val="1"/>
              <w:rPr>
                <w:rFonts w:ascii="Times New Roman" w:hint="eastAsia"/>
                <w:sz w:val="21"/>
                <w:szCs w:val="21"/>
              </w:rPr>
            </w:pPr>
            <w:proofErr w:type="spellStart"/>
            <w:r w:rsidRPr="002A1B6D">
              <w:rPr>
                <w:rFonts w:ascii="Times New Roman" w:hint="eastAsia"/>
                <w:sz w:val="21"/>
                <w:szCs w:val="21"/>
              </w:rPr>
              <w:t>郭金</w:t>
            </w:r>
            <w:proofErr w:type="spellEnd"/>
            <w:r w:rsidRPr="002A1B6D">
              <w:rPr>
                <w:rFonts w:ascii="Times New Roman" w:hint="eastAsia"/>
                <w:sz w:val="21"/>
                <w:szCs w:val="21"/>
              </w:rPr>
              <w:t>，</w:t>
            </w:r>
          </w:p>
          <w:p w:rsidR="00A524C8" w:rsidRPr="002A1B6D" w:rsidRDefault="00A524C8" w:rsidP="00282B7F">
            <w:pPr>
              <w:pStyle w:val="a5"/>
              <w:adjustRightInd w:val="0"/>
              <w:spacing w:line="240" w:lineRule="auto"/>
              <w:ind w:firstLineChars="0" w:firstLine="0"/>
              <w:outlineLvl w:val="1"/>
              <w:rPr>
                <w:rFonts w:ascii="Times New Roman" w:hint="eastAsia"/>
                <w:sz w:val="21"/>
                <w:szCs w:val="21"/>
              </w:rPr>
            </w:pPr>
            <w:proofErr w:type="spellStart"/>
            <w:r w:rsidRPr="002A1B6D">
              <w:rPr>
                <w:rFonts w:ascii="Times New Roman" w:hint="eastAsia"/>
                <w:sz w:val="21"/>
                <w:szCs w:val="21"/>
              </w:rPr>
              <w:t>孙长银</w:t>
            </w:r>
            <w:proofErr w:type="spellEnd"/>
            <w:r w:rsidRPr="002A1B6D">
              <w:rPr>
                <w:rFonts w:ascii="Times New Roman" w:hint="eastAsia"/>
                <w:sz w:val="21"/>
                <w:szCs w:val="21"/>
              </w:rPr>
              <w:t>，</w:t>
            </w:r>
          </w:p>
          <w:p w:rsidR="00A524C8" w:rsidRPr="002A1B6D" w:rsidRDefault="00A524C8" w:rsidP="00282B7F">
            <w:pPr>
              <w:pStyle w:val="a5"/>
              <w:adjustRightInd w:val="0"/>
              <w:spacing w:line="240" w:lineRule="auto"/>
              <w:ind w:firstLineChars="0" w:firstLine="0"/>
              <w:outlineLvl w:val="1"/>
              <w:rPr>
                <w:rFonts w:ascii="Times New Roman" w:hint="eastAsia"/>
                <w:sz w:val="21"/>
                <w:szCs w:val="21"/>
              </w:rPr>
            </w:pPr>
            <w:proofErr w:type="spellStart"/>
            <w:r w:rsidRPr="002A1B6D">
              <w:rPr>
                <w:rFonts w:ascii="Times New Roman" w:hint="eastAsia"/>
                <w:sz w:val="21"/>
                <w:szCs w:val="21"/>
              </w:rPr>
              <w:t>毋媛媛</w:t>
            </w:r>
            <w:proofErr w:type="spellEnd"/>
          </w:p>
        </w:tc>
        <w:tc>
          <w:tcPr>
            <w:tcW w:w="850" w:type="dxa"/>
            <w:vAlign w:val="center"/>
          </w:tcPr>
          <w:p w:rsidR="00A524C8" w:rsidRDefault="00A524C8" w:rsidP="00282B7F">
            <w:pPr>
              <w:pStyle w:val="a5"/>
              <w:adjustRightInd w:val="0"/>
              <w:spacing w:line="240" w:lineRule="auto"/>
              <w:ind w:firstLineChars="0" w:firstLine="0"/>
              <w:jc w:val="center"/>
              <w:outlineLvl w:val="1"/>
              <w:rPr>
                <w:rFonts w:ascii="宋体" w:hint="eastAsia"/>
                <w:sz w:val="21"/>
                <w:szCs w:val="28"/>
              </w:rPr>
            </w:pPr>
            <w:r>
              <w:rPr>
                <w:rFonts w:ascii="宋体" w:hint="eastAsia"/>
                <w:sz w:val="21"/>
                <w:szCs w:val="28"/>
              </w:rPr>
              <w:t>0</w:t>
            </w:r>
          </w:p>
        </w:tc>
        <w:tc>
          <w:tcPr>
            <w:tcW w:w="851" w:type="dxa"/>
            <w:vAlign w:val="center"/>
          </w:tcPr>
          <w:p w:rsidR="00A524C8" w:rsidRDefault="00A524C8" w:rsidP="00282B7F">
            <w:pPr>
              <w:pStyle w:val="a5"/>
              <w:adjustRightInd w:val="0"/>
              <w:spacing w:line="240" w:lineRule="auto"/>
              <w:ind w:firstLineChars="0" w:firstLine="0"/>
              <w:jc w:val="center"/>
              <w:outlineLvl w:val="1"/>
              <w:rPr>
                <w:rFonts w:ascii="宋体" w:hint="eastAsia"/>
                <w:sz w:val="21"/>
                <w:szCs w:val="28"/>
              </w:rPr>
            </w:pPr>
            <w:r>
              <w:rPr>
                <w:rFonts w:ascii="宋体" w:hint="eastAsia"/>
                <w:sz w:val="21"/>
                <w:szCs w:val="28"/>
              </w:rPr>
              <w:t>二</w:t>
            </w:r>
          </w:p>
        </w:tc>
        <w:tc>
          <w:tcPr>
            <w:tcW w:w="708" w:type="dxa"/>
            <w:vAlign w:val="center"/>
          </w:tcPr>
          <w:p w:rsidR="00A524C8" w:rsidRDefault="00A524C8" w:rsidP="00282B7F">
            <w:pPr>
              <w:pStyle w:val="a5"/>
              <w:adjustRightInd w:val="0"/>
              <w:spacing w:line="240" w:lineRule="auto"/>
              <w:ind w:firstLineChars="0" w:firstLine="0"/>
              <w:jc w:val="center"/>
              <w:outlineLvl w:val="1"/>
              <w:rPr>
                <w:rFonts w:ascii="宋体" w:hint="eastAsia"/>
                <w:sz w:val="21"/>
                <w:szCs w:val="28"/>
              </w:rPr>
            </w:pPr>
            <w:r>
              <w:rPr>
                <w:rFonts w:ascii="宋体" w:hint="eastAsia"/>
                <w:sz w:val="21"/>
                <w:szCs w:val="28"/>
              </w:rPr>
              <w:t>否</w:t>
            </w:r>
          </w:p>
        </w:tc>
      </w:tr>
      <w:tr w:rsidR="00A524C8" w:rsidRPr="00F04CC7" w:rsidTr="00282B7F">
        <w:trPr>
          <w:trHeight w:val="1130"/>
          <w:jc w:val="center"/>
        </w:trPr>
        <w:tc>
          <w:tcPr>
            <w:tcW w:w="525"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r>
              <w:rPr>
                <w:rFonts w:ascii="宋体" w:hint="eastAsia"/>
                <w:sz w:val="21"/>
                <w:szCs w:val="28"/>
              </w:rPr>
              <w:t>8</w:t>
            </w:r>
          </w:p>
        </w:tc>
        <w:tc>
          <w:tcPr>
            <w:tcW w:w="223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2A1B6D">
              <w:rPr>
                <w:rFonts w:ascii="Times New Roman" w:hint="eastAsia"/>
                <w:sz w:val="21"/>
                <w:szCs w:val="21"/>
              </w:rPr>
              <w:t>基于机器视觉的玉米精准施药系统作物行识别算法及系统实现</w:t>
            </w:r>
            <w:proofErr w:type="spellEnd"/>
            <w:r w:rsidRPr="002A1B6D">
              <w:rPr>
                <w:rFonts w:ascii="Times New Roman" w:hint="eastAsia"/>
                <w:sz w:val="21"/>
                <w:szCs w:val="21"/>
              </w:rPr>
              <w:t>/</w:t>
            </w:r>
            <w:proofErr w:type="spellStart"/>
            <w:r w:rsidRPr="002A1B6D">
              <w:rPr>
                <w:rFonts w:ascii="Times New Roman" w:hint="eastAsia"/>
                <w:sz w:val="21"/>
                <w:szCs w:val="21"/>
              </w:rPr>
              <w:t>农业工程学报</w:t>
            </w:r>
            <w:proofErr w:type="spellEnd"/>
            <w:r w:rsidRPr="002A1B6D">
              <w:rPr>
                <w:rFonts w:ascii="Times New Roman" w:hint="eastAsia"/>
                <w:sz w:val="21"/>
                <w:szCs w:val="21"/>
              </w:rPr>
              <w:t>/</w:t>
            </w:r>
            <w:proofErr w:type="spellStart"/>
            <w:r w:rsidRPr="002A1B6D">
              <w:rPr>
                <w:rFonts w:ascii="Times New Roman" w:hint="eastAsia"/>
                <w:sz w:val="21"/>
                <w:szCs w:val="21"/>
              </w:rPr>
              <w:t>刁智华，赵明珍，宋寅卯，吴贝贝，毋媛媛，钱晓亮，魏玉泉</w:t>
            </w:r>
            <w:proofErr w:type="spellEnd"/>
          </w:p>
        </w:tc>
        <w:tc>
          <w:tcPr>
            <w:tcW w:w="68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2.209</w:t>
            </w:r>
          </w:p>
        </w:tc>
        <w:tc>
          <w:tcPr>
            <w:tcW w:w="141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r w:rsidRPr="002A1B6D">
              <w:rPr>
                <w:rFonts w:ascii="Times New Roman" w:hint="eastAsia"/>
                <w:sz w:val="21"/>
                <w:szCs w:val="21"/>
              </w:rPr>
              <w:t>2015</w:t>
            </w:r>
            <w:r w:rsidRPr="002A1B6D">
              <w:rPr>
                <w:rFonts w:ascii="Times New Roman" w:hint="eastAsia"/>
                <w:sz w:val="21"/>
                <w:szCs w:val="21"/>
              </w:rPr>
              <w:t>年</w:t>
            </w:r>
            <w:r w:rsidRPr="002A1B6D">
              <w:rPr>
                <w:rFonts w:ascii="Times New Roman" w:hint="eastAsia"/>
                <w:sz w:val="21"/>
                <w:szCs w:val="21"/>
              </w:rPr>
              <w:t>31</w:t>
            </w:r>
            <w:r w:rsidRPr="002A1B6D">
              <w:rPr>
                <w:rFonts w:ascii="Times New Roman" w:hint="eastAsia"/>
                <w:sz w:val="21"/>
                <w:szCs w:val="21"/>
              </w:rPr>
              <w:t>卷</w:t>
            </w:r>
            <w:r w:rsidRPr="002A1B6D">
              <w:rPr>
                <w:rFonts w:ascii="Times New Roman" w:hint="eastAsia"/>
                <w:sz w:val="21"/>
                <w:szCs w:val="21"/>
              </w:rPr>
              <w:t>7</w:t>
            </w:r>
            <w:r w:rsidRPr="002A1B6D">
              <w:rPr>
                <w:rFonts w:ascii="Times New Roman" w:hint="eastAsia"/>
                <w:sz w:val="21"/>
                <w:szCs w:val="21"/>
              </w:rPr>
              <w:t>期</w:t>
            </w:r>
            <w:r w:rsidRPr="002A1B6D">
              <w:rPr>
                <w:rFonts w:ascii="Times New Roman" w:hint="eastAsia"/>
                <w:sz w:val="21"/>
                <w:szCs w:val="21"/>
              </w:rPr>
              <w:t>47-52</w:t>
            </w:r>
            <w:r w:rsidRPr="002A1B6D">
              <w:rPr>
                <w:rFonts w:ascii="Times New Roman" w:hint="eastAsia"/>
                <w:sz w:val="21"/>
                <w:szCs w:val="21"/>
              </w:rPr>
              <w:t>页</w:t>
            </w:r>
          </w:p>
        </w:tc>
        <w:tc>
          <w:tcPr>
            <w:tcW w:w="71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r w:rsidRPr="002A1B6D">
              <w:rPr>
                <w:rFonts w:ascii="Times New Roman" w:hint="eastAsia"/>
                <w:sz w:val="21"/>
                <w:szCs w:val="21"/>
              </w:rPr>
              <w:t>2015</w:t>
            </w:r>
            <w:r w:rsidRPr="002A1B6D">
              <w:rPr>
                <w:rFonts w:ascii="Times New Roman" w:hint="eastAsia"/>
                <w:sz w:val="21"/>
                <w:szCs w:val="21"/>
              </w:rPr>
              <w:t>年</w:t>
            </w:r>
            <w:r w:rsidRPr="002A1B6D">
              <w:rPr>
                <w:rFonts w:ascii="Times New Roman" w:hint="eastAsia"/>
                <w:sz w:val="21"/>
                <w:szCs w:val="21"/>
              </w:rPr>
              <w:t>4</w:t>
            </w:r>
            <w:r w:rsidRPr="002A1B6D">
              <w:rPr>
                <w:rFonts w:ascii="Times New Roman" w:hint="eastAsia"/>
                <w:sz w:val="21"/>
                <w:szCs w:val="21"/>
              </w:rPr>
              <w:t>月</w:t>
            </w:r>
          </w:p>
        </w:tc>
        <w:tc>
          <w:tcPr>
            <w:tcW w:w="709"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刁智华</w:t>
            </w:r>
            <w:proofErr w:type="spellEnd"/>
          </w:p>
        </w:tc>
        <w:tc>
          <w:tcPr>
            <w:tcW w:w="708"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hint="eastAsia"/>
                <w:sz w:val="21"/>
                <w:szCs w:val="21"/>
              </w:rPr>
            </w:pPr>
            <w:proofErr w:type="spellStart"/>
            <w:r w:rsidRPr="002A1B6D">
              <w:rPr>
                <w:rFonts w:ascii="Times New Roman" w:hint="eastAsia"/>
                <w:sz w:val="21"/>
                <w:szCs w:val="21"/>
              </w:rPr>
              <w:t>刁智华</w:t>
            </w:r>
            <w:proofErr w:type="spellEnd"/>
          </w:p>
        </w:tc>
        <w:tc>
          <w:tcPr>
            <w:tcW w:w="993" w:type="dxa"/>
            <w:vAlign w:val="center"/>
          </w:tcPr>
          <w:p w:rsidR="00A524C8" w:rsidRPr="002A1B6D" w:rsidRDefault="00A524C8" w:rsidP="00282B7F">
            <w:pPr>
              <w:pStyle w:val="a5"/>
              <w:adjustRightInd w:val="0"/>
              <w:spacing w:line="240" w:lineRule="auto"/>
              <w:ind w:firstLineChars="0" w:firstLine="0"/>
              <w:jc w:val="center"/>
              <w:outlineLvl w:val="1"/>
              <w:rPr>
                <w:rFonts w:ascii="Times New Roman"/>
                <w:sz w:val="21"/>
                <w:szCs w:val="21"/>
              </w:rPr>
            </w:pPr>
            <w:proofErr w:type="spellStart"/>
            <w:r w:rsidRPr="002A1B6D">
              <w:rPr>
                <w:rFonts w:ascii="Times New Roman" w:hint="eastAsia"/>
                <w:sz w:val="21"/>
                <w:szCs w:val="21"/>
              </w:rPr>
              <w:t>刁智华，赵明珍，宋寅卯，吴贝贝，毋媛媛，钱晓亮，魏玉泉</w:t>
            </w:r>
            <w:proofErr w:type="spellEnd"/>
          </w:p>
        </w:tc>
        <w:tc>
          <w:tcPr>
            <w:tcW w:w="850"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p>
        </w:tc>
        <w:tc>
          <w:tcPr>
            <w:tcW w:w="851" w:type="dxa"/>
            <w:vAlign w:val="center"/>
          </w:tcPr>
          <w:p w:rsidR="00A524C8" w:rsidRPr="00F04CC7" w:rsidRDefault="00A524C8" w:rsidP="00282B7F">
            <w:pPr>
              <w:pStyle w:val="a5"/>
              <w:adjustRightInd w:val="0"/>
              <w:spacing w:line="240" w:lineRule="auto"/>
              <w:ind w:firstLineChars="0" w:firstLine="0"/>
              <w:jc w:val="center"/>
              <w:outlineLvl w:val="1"/>
              <w:rPr>
                <w:rFonts w:ascii="宋体" w:hint="eastAsia"/>
                <w:sz w:val="21"/>
                <w:szCs w:val="28"/>
                <w:lang w:eastAsia="zh-CN"/>
              </w:rPr>
            </w:pPr>
            <w:proofErr w:type="spellStart"/>
            <w:r>
              <w:rPr>
                <w:rFonts w:ascii="宋体" w:hint="eastAsia"/>
                <w:sz w:val="21"/>
                <w:szCs w:val="28"/>
                <w:lang w:eastAsia="zh-CN"/>
              </w:rPr>
              <w:t>EI期刊</w:t>
            </w:r>
            <w:proofErr w:type="spellEnd"/>
          </w:p>
        </w:tc>
        <w:tc>
          <w:tcPr>
            <w:tcW w:w="708" w:type="dxa"/>
            <w:vAlign w:val="center"/>
          </w:tcPr>
          <w:p w:rsidR="00A524C8" w:rsidRPr="00F04CC7" w:rsidRDefault="00A524C8" w:rsidP="00282B7F">
            <w:pPr>
              <w:pStyle w:val="a5"/>
              <w:adjustRightInd w:val="0"/>
              <w:spacing w:line="240" w:lineRule="auto"/>
              <w:ind w:firstLineChars="0" w:firstLine="0"/>
              <w:jc w:val="center"/>
              <w:outlineLvl w:val="1"/>
              <w:rPr>
                <w:rFonts w:ascii="宋体" w:hint="eastAsia"/>
                <w:sz w:val="21"/>
                <w:szCs w:val="28"/>
                <w:lang w:eastAsia="zh-CN"/>
              </w:rPr>
            </w:pPr>
            <w:r>
              <w:rPr>
                <w:rFonts w:ascii="宋体" w:hint="eastAsia"/>
                <w:sz w:val="21"/>
                <w:szCs w:val="28"/>
                <w:lang w:eastAsia="zh-CN"/>
              </w:rPr>
              <w:t>中文核心</w:t>
            </w:r>
          </w:p>
        </w:tc>
      </w:tr>
      <w:tr w:rsidR="00A524C8" w:rsidRPr="00F04CC7" w:rsidTr="00282B7F">
        <w:trPr>
          <w:trHeight w:val="688"/>
          <w:jc w:val="center"/>
        </w:trPr>
        <w:tc>
          <w:tcPr>
            <w:tcW w:w="525" w:type="dxa"/>
          </w:tcPr>
          <w:p w:rsidR="00A524C8" w:rsidRDefault="00A524C8" w:rsidP="00282B7F">
            <w:pPr>
              <w:pStyle w:val="a5"/>
              <w:adjustRightInd w:val="0"/>
              <w:spacing w:line="240" w:lineRule="auto"/>
              <w:ind w:firstLineChars="0" w:firstLine="0"/>
              <w:jc w:val="center"/>
              <w:outlineLvl w:val="1"/>
              <w:rPr>
                <w:rFonts w:ascii="宋体"/>
                <w:sz w:val="21"/>
                <w:szCs w:val="28"/>
              </w:rPr>
            </w:pPr>
          </w:p>
        </w:tc>
        <w:tc>
          <w:tcPr>
            <w:tcW w:w="7470" w:type="dxa"/>
            <w:gridSpan w:val="7"/>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proofErr w:type="spellStart"/>
            <w:r>
              <w:rPr>
                <w:rFonts w:ascii="宋体" w:hint="eastAsia"/>
                <w:sz w:val="21"/>
                <w:szCs w:val="28"/>
              </w:rPr>
              <w:t>合计</w:t>
            </w:r>
            <w:proofErr w:type="spellEnd"/>
          </w:p>
        </w:tc>
        <w:tc>
          <w:tcPr>
            <w:tcW w:w="850" w:type="dxa"/>
            <w:vAlign w:val="center"/>
          </w:tcPr>
          <w:p w:rsidR="00A524C8" w:rsidRPr="00F04CC7" w:rsidRDefault="00A524C8" w:rsidP="00282B7F">
            <w:pPr>
              <w:pStyle w:val="a5"/>
              <w:adjustRightInd w:val="0"/>
              <w:spacing w:line="240" w:lineRule="auto"/>
              <w:ind w:firstLineChars="0" w:firstLine="0"/>
              <w:jc w:val="center"/>
              <w:outlineLvl w:val="1"/>
              <w:rPr>
                <w:rFonts w:ascii="宋体" w:hint="eastAsia"/>
                <w:sz w:val="21"/>
                <w:szCs w:val="28"/>
                <w:lang w:eastAsia="zh-CN"/>
              </w:rPr>
            </w:pPr>
            <w:r>
              <w:rPr>
                <w:rFonts w:ascii="宋体" w:hint="eastAsia"/>
                <w:sz w:val="21"/>
                <w:szCs w:val="28"/>
                <w:lang w:eastAsia="zh-CN"/>
              </w:rPr>
              <w:t>145</w:t>
            </w:r>
          </w:p>
        </w:tc>
        <w:tc>
          <w:tcPr>
            <w:tcW w:w="851"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p>
        </w:tc>
        <w:tc>
          <w:tcPr>
            <w:tcW w:w="708" w:type="dxa"/>
            <w:vAlign w:val="center"/>
          </w:tcPr>
          <w:p w:rsidR="00A524C8" w:rsidRPr="00F04CC7" w:rsidRDefault="00A524C8" w:rsidP="00282B7F">
            <w:pPr>
              <w:pStyle w:val="a5"/>
              <w:adjustRightInd w:val="0"/>
              <w:spacing w:line="240" w:lineRule="auto"/>
              <w:ind w:firstLineChars="0" w:firstLine="0"/>
              <w:jc w:val="center"/>
              <w:outlineLvl w:val="1"/>
              <w:rPr>
                <w:rFonts w:ascii="宋体"/>
                <w:sz w:val="21"/>
                <w:szCs w:val="28"/>
              </w:rPr>
            </w:pPr>
          </w:p>
        </w:tc>
      </w:tr>
    </w:tbl>
    <w:p w:rsidR="00A524C8" w:rsidRDefault="00A524C8">
      <w:pPr>
        <w:rPr>
          <w:rFonts w:ascii="宋体" w:hAnsi="宋体"/>
          <w:color w:val="000000"/>
          <w:sz w:val="28"/>
          <w:szCs w:val="28"/>
        </w:rPr>
      </w:pPr>
    </w:p>
    <w:p w:rsidR="006A0304" w:rsidRDefault="006A0304">
      <w:pPr>
        <w:rPr>
          <w:rFonts w:ascii="宋体" w:hAnsi="宋体"/>
          <w:color w:val="000000"/>
          <w:sz w:val="28"/>
          <w:szCs w:val="28"/>
        </w:rPr>
      </w:pPr>
      <w:r w:rsidRPr="00E4699B">
        <w:rPr>
          <w:rFonts w:ascii="宋体" w:hAnsi="宋体" w:hint="eastAsia"/>
          <w:color w:val="000000"/>
          <w:sz w:val="28"/>
          <w:szCs w:val="28"/>
        </w:rPr>
        <w:t>主要完成人员情况</w:t>
      </w:r>
    </w:p>
    <w:p w:rsidR="006A0304" w:rsidRDefault="006A0304">
      <w:pPr>
        <w:rPr>
          <w:rFonts w:ascii="宋体" w:hAnsi="宋体"/>
          <w:color w:val="000000"/>
          <w:sz w:val="28"/>
          <w:szCs w:val="28"/>
        </w:rPr>
      </w:pPr>
      <w:r w:rsidRPr="006A0304">
        <w:rPr>
          <w:rFonts w:ascii="宋体" w:hAnsi="宋体" w:hint="eastAsia"/>
          <w:color w:val="000000"/>
          <w:sz w:val="28"/>
          <w:szCs w:val="28"/>
        </w:rPr>
        <w:t>刁智华，黄文倩，李江波，毋媛媛，李清波，</w:t>
      </w:r>
      <w:r w:rsidR="0016121D">
        <w:rPr>
          <w:rFonts w:ascii="宋体" w:hAnsi="宋体" w:hint="eastAsia"/>
          <w:color w:val="000000"/>
          <w:sz w:val="28"/>
          <w:szCs w:val="28"/>
        </w:rPr>
        <w:t>张驰</w:t>
      </w:r>
      <w:r w:rsidRPr="006A0304">
        <w:rPr>
          <w:rFonts w:ascii="宋体" w:hAnsi="宋体" w:hint="eastAsia"/>
          <w:color w:val="000000"/>
          <w:sz w:val="28"/>
          <w:szCs w:val="28"/>
        </w:rPr>
        <w:t>，王子成，段丹丹，田喜，罗雅雯</w:t>
      </w:r>
    </w:p>
    <w:p w:rsidR="0058756C" w:rsidRDefault="006A0304">
      <w:pPr>
        <w:rPr>
          <w:rFonts w:ascii="宋体" w:hAnsi="宋体"/>
          <w:color w:val="000000"/>
          <w:sz w:val="28"/>
          <w:szCs w:val="28"/>
        </w:rPr>
      </w:pPr>
      <w:r w:rsidRPr="00E4699B">
        <w:rPr>
          <w:rFonts w:ascii="宋体" w:hAnsi="宋体" w:hint="eastAsia"/>
          <w:color w:val="000000"/>
          <w:sz w:val="28"/>
          <w:szCs w:val="28"/>
        </w:rPr>
        <w:t>主要完成单位情况</w:t>
      </w:r>
    </w:p>
    <w:p w:rsidR="006A0304" w:rsidRPr="006A0304" w:rsidRDefault="006A0304">
      <w:pPr>
        <w:rPr>
          <w:rFonts w:ascii="宋体" w:hAnsi="宋体"/>
          <w:color w:val="000000"/>
          <w:sz w:val="28"/>
          <w:szCs w:val="28"/>
        </w:rPr>
      </w:pPr>
      <w:r w:rsidRPr="006A0304">
        <w:rPr>
          <w:rFonts w:ascii="宋体" w:hAnsi="宋体" w:hint="eastAsia"/>
          <w:color w:val="000000"/>
          <w:sz w:val="28"/>
          <w:szCs w:val="28"/>
        </w:rPr>
        <w:t>郑州轻工业大学，北京农业智能装备技术研究中心，北京派得伟业科技发展有限公司</w:t>
      </w:r>
      <w:bookmarkStart w:id="4" w:name="_GoBack"/>
      <w:bookmarkEnd w:id="4"/>
    </w:p>
    <w:sectPr w:rsidR="006A0304" w:rsidRPr="006A0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91" w:rsidRDefault="00991A91" w:rsidP="006A0304">
      <w:r>
        <w:separator/>
      </w:r>
    </w:p>
  </w:endnote>
  <w:endnote w:type="continuationSeparator" w:id="0">
    <w:p w:rsidR="00991A91" w:rsidRDefault="00991A91" w:rsidP="006A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91" w:rsidRDefault="00991A91" w:rsidP="006A0304">
      <w:r>
        <w:separator/>
      </w:r>
    </w:p>
  </w:footnote>
  <w:footnote w:type="continuationSeparator" w:id="0">
    <w:p w:rsidR="00991A91" w:rsidRDefault="00991A91" w:rsidP="006A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1A"/>
    <w:rsid w:val="0016121D"/>
    <w:rsid w:val="002E16EC"/>
    <w:rsid w:val="0030408D"/>
    <w:rsid w:val="00482E7C"/>
    <w:rsid w:val="004D66E2"/>
    <w:rsid w:val="004E5FFE"/>
    <w:rsid w:val="0058756C"/>
    <w:rsid w:val="006A0304"/>
    <w:rsid w:val="00991A91"/>
    <w:rsid w:val="009E1FE8"/>
    <w:rsid w:val="00A524C8"/>
    <w:rsid w:val="00AA5297"/>
    <w:rsid w:val="00B5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304"/>
    <w:rPr>
      <w:sz w:val="18"/>
      <w:szCs w:val="18"/>
    </w:rPr>
  </w:style>
  <w:style w:type="paragraph" w:styleId="a4">
    <w:name w:val="footer"/>
    <w:basedOn w:val="a"/>
    <w:link w:val="Char0"/>
    <w:uiPriority w:val="99"/>
    <w:unhideWhenUsed/>
    <w:rsid w:val="006A0304"/>
    <w:pPr>
      <w:tabs>
        <w:tab w:val="center" w:pos="4153"/>
        <w:tab w:val="right" w:pos="8306"/>
      </w:tabs>
      <w:snapToGrid w:val="0"/>
      <w:jc w:val="left"/>
    </w:pPr>
    <w:rPr>
      <w:sz w:val="18"/>
      <w:szCs w:val="18"/>
    </w:rPr>
  </w:style>
  <w:style w:type="character" w:customStyle="1" w:styleId="Char0">
    <w:name w:val="页脚 Char"/>
    <w:basedOn w:val="a0"/>
    <w:link w:val="a4"/>
    <w:uiPriority w:val="99"/>
    <w:rsid w:val="006A0304"/>
    <w:rPr>
      <w:sz w:val="18"/>
      <w:szCs w:val="18"/>
    </w:rPr>
  </w:style>
  <w:style w:type="paragraph" w:styleId="a5">
    <w:name w:val="Plain Text"/>
    <w:basedOn w:val="a"/>
    <w:link w:val="Char1"/>
    <w:uiPriority w:val="99"/>
    <w:rsid w:val="006A0304"/>
    <w:pPr>
      <w:spacing w:line="360" w:lineRule="auto"/>
      <w:ind w:firstLineChars="200" w:firstLine="480"/>
    </w:pPr>
    <w:rPr>
      <w:rFonts w:ascii="仿宋_GB2312" w:eastAsia="宋体" w:hAnsi="Times New Roman" w:cs="Times New Roman"/>
      <w:sz w:val="24"/>
      <w:szCs w:val="20"/>
      <w:lang w:val="x-none" w:eastAsia="x-none"/>
    </w:rPr>
  </w:style>
  <w:style w:type="character" w:customStyle="1" w:styleId="Char1">
    <w:name w:val="纯文本 Char"/>
    <w:basedOn w:val="a0"/>
    <w:link w:val="a5"/>
    <w:uiPriority w:val="99"/>
    <w:rsid w:val="006A0304"/>
    <w:rPr>
      <w:rFonts w:ascii="仿宋_GB2312" w:eastAsia="宋体"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304"/>
    <w:rPr>
      <w:sz w:val="18"/>
      <w:szCs w:val="18"/>
    </w:rPr>
  </w:style>
  <w:style w:type="paragraph" w:styleId="a4">
    <w:name w:val="footer"/>
    <w:basedOn w:val="a"/>
    <w:link w:val="Char0"/>
    <w:uiPriority w:val="99"/>
    <w:unhideWhenUsed/>
    <w:rsid w:val="006A0304"/>
    <w:pPr>
      <w:tabs>
        <w:tab w:val="center" w:pos="4153"/>
        <w:tab w:val="right" w:pos="8306"/>
      </w:tabs>
      <w:snapToGrid w:val="0"/>
      <w:jc w:val="left"/>
    </w:pPr>
    <w:rPr>
      <w:sz w:val="18"/>
      <w:szCs w:val="18"/>
    </w:rPr>
  </w:style>
  <w:style w:type="character" w:customStyle="1" w:styleId="Char0">
    <w:name w:val="页脚 Char"/>
    <w:basedOn w:val="a0"/>
    <w:link w:val="a4"/>
    <w:uiPriority w:val="99"/>
    <w:rsid w:val="006A0304"/>
    <w:rPr>
      <w:sz w:val="18"/>
      <w:szCs w:val="18"/>
    </w:rPr>
  </w:style>
  <w:style w:type="paragraph" w:styleId="a5">
    <w:name w:val="Plain Text"/>
    <w:basedOn w:val="a"/>
    <w:link w:val="Char1"/>
    <w:uiPriority w:val="99"/>
    <w:rsid w:val="006A0304"/>
    <w:pPr>
      <w:spacing w:line="360" w:lineRule="auto"/>
      <w:ind w:firstLineChars="200" w:firstLine="480"/>
    </w:pPr>
    <w:rPr>
      <w:rFonts w:ascii="仿宋_GB2312" w:eastAsia="宋体" w:hAnsi="Times New Roman" w:cs="Times New Roman"/>
      <w:sz w:val="24"/>
      <w:szCs w:val="20"/>
      <w:lang w:val="x-none" w:eastAsia="x-none"/>
    </w:rPr>
  </w:style>
  <w:style w:type="character" w:customStyle="1" w:styleId="Char1">
    <w:name w:val="纯文本 Char"/>
    <w:basedOn w:val="a0"/>
    <w:link w:val="a5"/>
    <w:uiPriority w:val="99"/>
    <w:rsid w:val="006A0304"/>
    <w:rPr>
      <w:rFonts w:ascii="仿宋_GB2312" w:eastAsia="宋体"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cc.com/author/Ahmed_Alsaedi/topic/" TargetMode="External"/><Relationship Id="rId13" Type="http://schemas.openxmlformats.org/officeDocument/2006/relationships/hyperlink" Target="http://www.sciencedirect.com/science/article/pii/S1537511015303470"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www.sciencedirect.com/science/article/pii/S15375110153034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iencedirect.com/science/article/pii/S15375110153034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ncedirect.com/science/article/pii/S1537511015303470" TargetMode="External"/><Relationship Id="rId4" Type="http://schemas.openxmlformats.org/officeDocument/2006/relationships/webSettings" Target="webSettings.xml"/><Relationship Id="rId9" Type="http://schemas.openxmlformats.org/officeDocument/2006/relationships/hyperlink" Target="http://www.gycc.com/author/Fuad_E._Alsaadi/topi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dc:creator>
  <cp:keywords/>
  <dc:description/>
  <cp:lastModifiedBy>qy</cp:lastModifiedBy>
  <cp:revision>57</cp:revision>
  <dcterms:created xsi:type="dcterms:W3CDTF">2019-05-21T02:20:00Z</dcterms:created>
  <dcterms:modified xsi:type="dcterms:W3CDTF">2019-05-23T10:15:00Z</dcterms:modified>
</cp:coreProperties>
</file>