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项目名称：废弃烟草发酵制备细菌纤维素关键技术与高值化应用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提名者：河南省烟草专卖局</w:t>
      </w:r>
    </w:p>
    <w:p w14:paraId="56D73DBC">
      <w:pPr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二等奖、三等奖</w:t>
      </w:r>
    </w:p>
    <w:p w14:paraId="4B8AFE94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5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1278"/>
        <w:gridCol w:w="670"/>
        <w:gridCol w:w="950"/>
        <w:gridCol w:w="870"/>
        <w:gridCol w:w="1000"/>
        <w:gridCol w:w="850"/>
        <w:gridCol w:w="1753"/>
        <w:gridCol w:w="861"/>
      </w:tblGrid>
      <w:tr w14:paraId="371134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9" w:type="dxa"/>
            <w:noWrap/>
            <w:vAlign w:val="center"/>
          </w:tcPr>
          <w:p w14:paraId="376FCC8D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知识产权（标准）类别</w:t>
            </w:r>
          </w:p>
        </w:tc>
        <w:tc>
          <w:tcPr>
            <w:tcW w:w="1278" w:type="dxa"/>
            <w:noWrap/>
            <w:vAlign w:val="center"/>
          </w:tcPr>
          <w:p w14:paraId="57070381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知识产权（标准）具体名称</w:t>
            </w:r>
          </w:p>
        </w:tc>
        <w:tc>
          <w:tcPr>
            <w:tcW w:w="670" w:type="dxa"/>
            <w:noWrap/>
            <w:vAlign w:val="center"/>
          </w:tcPr>
          <w:p w14:paraId="431E543D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国家</w:t>
            </w:r>
          </w:p>
          <w:p w14:paraId="7D9282F8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（地区）</w:t>
            </w:r>
          </w:p>
        </w:tc>
        <w:tc>
          <w:tcPr>
            <w:tcW w:w="950" w:type="dxa"/>
            <w:noWrap/>
            <w:vAlign w:val="center"/>
          </w:tcPr>
          <w:p w14:paraId="78B769FD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授权号（标准编号）</w:t>
            </w:r>
          </w:p>
        </w:tc>
        <w:tc>
          <w:tcPr>
            <w:tcW w:w="870" w:type="dxa"/>
            <w:noWrap/>
            <w:vAlign w:val="center"/>
          </w:tcPr>
          <w:p w14:paraId="2F69FF87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授权日期（标准发布日期）</w:t>
            </w:r>
          </w:p>
        </w:tc>
        <w:tc>
          <w:tcPr>
            <w:tcW w:w="1000" w:type="dxa"/>
            <w:noWrap/>
            <w:vAlign w:val="center"/>
          </w:tcPr>
          <w:p w14:paraId="107CB82F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证书编号</w:t>
            </w:r>
          </w:p>
          <w:p w14:paraId="1BB2AA42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303A6EE2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权利人（标准起草单位）</w:t>
            </w:r>
          </w:p>
        </w:tc>
        <w:tc>
          <w:tcPr>
            <w:tcW w:w="1753" w:type="dxa"/>
            <w:noWrap/>
            <w:vAlign w:val="center"/>
          </w:tcPr>
          <w:p w14:paraId="4CBCA3D3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发明人（标准起草人）</w:t>
            </w:r>
          </w:p>
        </w:tc>
        <w:tc>
          <w:tcPr>
            <w:tcW w:w="861" w:type="dxa"/>
            <w:noWrap/>
            <w:vAlign w:val="center"/>
          </w:tcPr>
          <w:p w14:paraId="7BE5B9AE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0"/>
                <w:lang w:val="en-US" w:eastAsia="zh-CN" w:bidi="ar-SA"/>
              </w:rPr>
              <w:t>专利（标准）有效状态</w:t>
            </w:r>
          </w:p>
        </w:tc>
      </w:tr>
      <w:tr w14:paraId="03CEF6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779" w:type="dxa"/>
            <w:noWrap/>
          </w:tcPr>
          <w:p w14:paraId="2A259E1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002E746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一种细菌纤维素、制备方法及其应用</w:t>
            </w:r>
          </w:p>
        </w:tc>
        <w:tc>
          <w:tcPr>
            <w:tcW w:w="670" w:type="dxa"/>
            <w:noWrap/>
          </w:tcPr>
          <w:p w14:paraId="11338488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00702057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201810270577.2</w:t>
            </w:r>
          </w:p>
        </w:tc>
        <w:tc>
          <w:tcPr>
            <w:tcW w:w="870" w:type="dxa"/>
            <w:noWrap/>
          </w:tcPr>
          <w:p w14:paraId="68955DA9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2021-10-22</w:t>
            </w:r>
          </w:p>
        </w:tc>
        <w:tc>
          <w:tcPr>
            <w:tcW w:w="1000" w:type="dxa"/>
            <w:noWrap/>
          </w:tcPr>
          <w:p w14:paraId="4537074D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4744333</w:t>
            </w:r>
          </w:p>
        </w:tc>
        <w:tc>
          <w:tcPr>
            <w:tcW w:w="850" w:type="dxa"/>
            <w:noWrap/>
          </w:tcPr>
          <w:p w14:paraId="6B1FE37F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416766C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张展；冯颖杰；张婷婷；杨宗灿</w:t>
            </w:r>
          </w:p>
        </w:tc>
        <w:tc>
          <w:tcPr>
            <w:tcW w:w="861" w:type="dxa"/>
            <w:noWrap/>
          </w:tcPr>
          <w:p w14:paraId="36DE28C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3D81A4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779" w:type="dxa"/>
            <w:noWrap/>
          </w:tcPr>
          <w:p w14:paraId="35E357AF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6DA7A4E5">
            <w:pPr>
              <w:widowControl w:val="0"/>
              <w:spacing w:line="390" w:lineRule="exact"/>
              <w:ind w:firstLine="0" w:firstLineChars="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一种高效产细菌纤维素的培养基</w:t>
            </w:r>
          </w:p>
        </w:tc>
        <w:tc>
          <w:tcPr>
            <w:tcW w:w="670" w:type="dxa"/>
            <w:noWrap/>
          </w:tcPr>
          <w:p w14:paraId="536DDA9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3868381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201810270992.8</w:t>
            </w:r>
          </w:p>
        </w:tc>
        <w:tc>
          <w:tcPr>
            <w:tcW w:w="870" w:type="dxa"/>
            <w:noWrap/>
          </w:tcPr>
          <w:p w14:paraId="113B89CB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2022-3-25</w:t>
            </w:r>
          </w:p>
        </w:tc>
        <w:tc>
          <w:tcPr>
            <w:tcW w:w="1000" w:type="dxa"/>
            <w:noWrap/>
          </w:tcPr>
          <w:p w14:paraId="3421EB4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5024315</w:t>
            </w:r>
          </w:p>
        </w:tc>
        <w:tc>
          <w:tcPr>
            <w:tcW w:w="850" w:type="dxa"/>
            <w:noWrap/>
          </w:tcPr>
          <w:p w14:paraId="144B643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2B50B45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马宇平；张展；叶建斌；冯颖杰；张婷婷；杨宗灿；刘向真；郝辉</w:t>
            </w:r>
          </w:p>
        </w:tc>
        <w:tc>
          <w:tcPr>
            <w:tcW w:w="861" w:type="dxa"/>
            <w:noWrap/>
          </w:tcPr>
          <w:p w14:paraId="5223ABC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04273C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779" w:type="dxa"/>
            <w:noWrap/>
          </w:tcPr>
          <w:p w14:paraId="31A0AAFB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7BCC305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利用细菌纤维素改善再造烟叶质量的方法</w:t>
            </w:r>
          </w:p>
        </w:tc>
        <w:tc>
          <w:tcPr>
            <w:tcW w:w="670" w:type="dxa"/>
            <w:noWrap/>
          </w:tcPr>
          <w:p w14:paraId="6366FBD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00D8C56C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201810270991.3</w:t>
            </w:r>
          </w:p>
        </w:tc>
        <w:tc>
          <w:tcPr>
            <w:tcW w:w="870" w:type="dxa"/>
            <w:noWrap/>
          </w:tcPr>
          <w:p w14:paraId="171A70F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2021-12-17</w:t>
            </w:r>
          </w:p>
        </w:tc>
        <w:tc>
          <w:tcPr>
            <w:tcW w:w="1000" w:type="dxa"/>
            <w:noWrap/>
          </w:tcPr>
          <w:p w14:paraId="6C6B839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4852552</w:t>
            </w:r>
          </w:p>
        </w:tc>
        <w:tc>
          <w:tcPr>
            <w:tcW w:w="850" w:type="dxa"/>
            <w:noWrap/>
          </w:tcPr>
          <w:p w14:paraId="73A3825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62CB52D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马宇平；王文领；张展；叶建斌；樊新顺；田泱源；刘向真；杨宗灿；王宁；郝辉；杨雪鹏；马科</w:t>
            </w:r>
          </w:p>
        </w:tc>
        <w:tc>
          <w:tcPr>
            <w:tcW w:w="861" w:type="dxa"/>
            <w:noWrap/>
          </w:tcPr>
          <w:p w14:paraId="2D35CDDC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5EE8FB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779" w:type="dxa"/>
            <w:noWrap/>
          </w:tcPr>
          <w:p w14:paraId="7058246F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007AB13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一种微生物组合发酵烟草浸提物生产细菌纤维素的方法</w:t>
            </w:r>
          </w:p>
        </w:tc>
        <w:tc>
          <w:tcPr>
            <w:tcW w:w="670" w:type="dxa"/>
            <w:noWrap/>
          </w:tcPr>
          <w:p w14:paraId="7DED13E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0B2129A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201811108624.X</w:t>
            </w:r>
          </w:p>
        </w:tc>
        <w:tc>
          <w:tcPr>
            <w:tcW w:w="870" w:type="dxa"/>
            <w:noWrap/>
          </w:tcPr>
          <w:p w14:paraId="1247116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2021-7-16</w:t>
            </w:r>
          </w:p>
        </w:tc>
        <w:tc>
          <w:tcPr>
            <w:tcW w:w="1000" w:type="dxa"/>
            <w:noWrap/>
          </w:tcPr>
          <w:p w14:paraId="4B7294CC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4555153</w:t>
            </w:r>
          </w:p>
        </w:tc>
        <w:tc>
          <w:tcPr>
            <w:tcW w:w="850" w:type="dxa"/>
            <w:noWrap/>
          </w:tcPr>
          <w:p w14:paraId="05C338CB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</w:p>
        </w:tc>
        <w:tc>
          <w:tcPr>
            <w:tcW w:w="1753" w:type="dxa"/>
            <w:noWrap/>
          </w:tcPr>
          <w:p w14:paraId="2D667FB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叶建斌；杨雪鹏；张展；马科；毛多斌；郑闪闪；王璐；吕丽文</w:t>
            </w:r>
          </w:p>
        </w:tc>
        <w:tc>
          <w:tcPr>
            <w:tcW w:w="861" w:type="dxa"/>
            <w:noWrap/>
          </w:tcPr>
          <w:p w14:paraId="503D68C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274863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779" w:type="dxa"/>
            <w:noWrap/>
          </w:tcPr>
          <w:p w14:paraId="2AFC7EA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3392A3E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一种加热卷烟烟草薄片的制备方法</w:t>
            </w:r>
          </w:p>
        </w:tc>
        <w:tc>
          <w:tcPr>
            <w:tcW w:w="670" w:type="dxa"/>
            <w:noWrap/>
          </w:tcPr>
          <w:p w14:paraId="1BA7B93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0C78CE4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202110668490.2</w:t>
            </w:r>
          </w:p>
        </w:tc>
        <w:tc>
          <w:tcPr>
            <w:tcW w:w="870" w:type="dxa"/>
            <w:noWrap/>
          </w:tcPr>
          <w:p w14:paraId="118DE06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2022-10-25</w:t>
            </w:r>
          </w:p>
        </w:tc>
        <w:tc>
          <w:tcPr>
            <w:tcW w:w="1000" w:type="dxa"/>
            <w:noWrap/>
          </w:tcPr>
          <w:p w14:paraId="0AE6466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5531312</w:t>
            </w:r>
          </w:p>
        </w:tc>
        <w:tc>
          <w:tcPr>
            <w:tcW w:w="850" w:type="dxa"/>
            <w:noWrap/>
          </w:tcPr>
          <w:p w14:paraId="3F28A53B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155795E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张婷婷；刘文召；张展；冯颖杰；杨宗灿；张孟伟；李怀奇</w:t>
            </w:r>
          </w:p>
        </w:tc>
        <w:tc>
          <w:tcPr>
            <w:tcW w:w="861" w:type="dxa"/>
            <w:noWrap/>
          </w:tcPr>
          <w:p w14:paraId="5C1EDE7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041C08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779" w:type="dxa"/>
            <w:noWrap/>
          </w:tcPr>
          <w:p w14:paraId="50E4E30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bookmarkStart w:id="0" w:name="_Hlk226973512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77E77F9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一种全烟草组分再造烟叶的制备方法</w:t>
            </w:r>
          </w:p>
        </w:tc>
        <w:tc>
          <w:tcPr>
            <w:tcW w:w="670" w:type="dxa"/>
            <w:noWrap/>
          </w:tcPr>
          <w:p w14:paraId="0716356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7A0B3B6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202210432167.X</w:t>
            </w:r>
          </w:p>
        </w:tc>
        <w:tc>
          <w:tcPr>
            <w:tcW w:w="870" w:type="dxa"/>
            <w:noWrap/>
          </w:tcPr>
          <w:p w14:paraId="1BF3DFB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2023-11-24</w:t>
            </w:r>
          </w:p>
        </w:tc>
        <w:tc>
          <w:tcPr>
            <w:tcW w:w="1000" w:type="dxa"/>
            <w:noWrap/>
          </w:tcPr>
          <w:p w14:paraId="75D9AFDD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6515505</w:t>
            </w:r>
          </w:p>
        </w:tc>
        <w:tc>
          <w:tcPr>
            <w:tcW w:w="850" w:type="dxa"/>
            <w:noWrap/>
          </w:tcPr>
          <w:p w14:paraId="3B3CA95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</w:p>
        </w:tc>
        <w:tc>
          <w:tcPr>
            <w:tcW w:w="1753" w:type="dxa"/>
            <w:noWrap/>
          </w:tcPr>
          <w:p w14:paraId="2138885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叶建斌；杨雪鹏；丁一郎；钟桂芳；胡仙妹；马科；王光路；王冰洋</w:t>
            </w:r>
          </w:p>
        </w:tc>
        <w:tc>
          <w:tcPr>
            <w:tcW w:w="861" w:type="dxa"/>
            <w:noWrap/>
          </w:tcPr>
          <w:p w14:paraId="10D2DAA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bookmarkEnd w:id="0"/>
      <w:tr w14:paraId="398AA8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779" w:type="dxa"/>
            <w:noWrap/>
          </w:tcPr>
          <w:p w14:paraId="783C0E4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发明专利</w:t>
            </w:r>
          </w:p>
        </w:tc>
        <w:tc>
          <w:tcPr>
            <w:tcW w:w="1278" w:type="dxa"/>
            <w:noWrap/>
          </w:tcPr>
          <w:p w14:paraId="32FBA94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一种提高造纸法烟草薄片的原料浸提率的方法</w:t>
            </w:r>
          </w:p>
        </w:tc>
        <w:tc>
          <w:tcPr>
            <w:tcW w:w="670" w:type="dxa"/>
            <w:noWrap/>
          </w:tcPr>
          <w:p w14:paraId="7B99142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3AA616F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201610174836.2</w:t>
            </w:r>
          </w:p>
        </w:tc>
        <w:tc>
          <w:tcPr>
            <w:tcW w:w="870" w:type="dxa"/>
            <w:noWrap/>
          </w:tcPr>
          <w:p w14:paraId="10CB1D8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2017-7-21</w:t>
            </w:r>
          </w:p>
        </w:tc>
        <w:tc>
          <w:tcPr>
            <w:tcW w:w="1000" w:type="dxa"/>
            <w:noWrap/>
          </w:tcPr>
          <w:p w14:paraId="5B3989A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2561182</w:t>
            </w:r>
          </w:p>
        </w:tc>
        <w:tc>
          <w:tcPr>
            <w:tcW w:w="850" w:type="dxa"/>
            <w:noWrap/>
          </w:tcPr>
          <w:p w14:paraId="4963C1C9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130E133D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张展；马宇平；王文领；郝辉；周浩；张立涛；董艳娟；高明奇；杨金初；聂聪</w:t>
            </w:r>
          </w:p>
        </w:tc>
        <w:tc>
          <w:tcPr>
            <w:tcW w:w="861" w:type="dxa"/>
            <w:noWrap/>
          </w:tcPr>
          <w:p w14:paraId="1E04CF1F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006E80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779" w:type="dxa"/>
            <w:noWrap/>
          </w:tcPr>
          <w:p w14:paraId="58794E68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发明</w:t>
            </w:r>
          </w:p>
        </w:tc>
        <w:tc>
          <w:tcPr>
            <w:tcW w:w="1278" w:type="dxa"/>
            <w:noWrap/>
          </w:tcPr>
          <w:p w14:paraId="40C1DBA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一种加热卷烟增香辊压法薄片的制造方法</w:t>
            </w:r>
          </w:p>
        </w:tc>
        <w:tc>
          <w:tcPr>
            <w:tcW w:w="670" w:type="dxa"/>
            <w:noWrap/>
          </w:tcPr>
          <w:p w14:paraId="68145069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6E5DB59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202010947641.3</w:t>
            </w:r>
          </w:p>
        </w:tc>
        <w:tc>
          <w:tcPr>
            <w:tcW w:w="870" w:type="dxa"/>
            <w:noWrap/>
          </w:tcPr>
          <w:p w14:paraId="1C0B6B52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2022-6-21</w:t>
            </w:r>
          </w:p>
        </w:tc>
        <w:tc>
          <w:tcPr>
            <w:tcW w:w="1000" w:type="dxa"/>
            <w:noWrap/>
          </w:tcPr>
          <w:p w14:paraId="7D20F52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5251979</w:t>
            </w:r>
          </w:p>
        </w:tc>
        <w:tc>
          <w:tcPr>
            <w:tcW w:w="850" w:type="dxa"/>
            <w:noWrap/>
          </w:tcPr>
          <w:p w14:paraId="7469437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054D061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尹献忠；宋伟民；俎萌萌；罗灿选；朱琦；李春光；郝辉；张东豫；艾小勇；郑峰洋；孙觅；冯晓民；袁岐山</w:t>
            </w:r>
          </w:p>
        </w:tc>
        <w:tc>
          <w:tcPr>
            <w:tcW w:w="861" w:type="dxa"/>
            <w:noWrap/>
          </w:tcPr>
          <w:p w14:paraId="76F06C0F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32252B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779" w:type="dxa"/>
            <w:noWrap/>
          </w:tcPr>
          <w:p w14:paraId="176C91C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实用新型专利</w:t>
            </w:r>
          </w:p>
        </w:tc>
        <w:tc>
          <w:tcPr>
            <w:tcW w:w="1278" w:type="dxa"/>
            <w:noWrap/>
          </w:tcPr>
          <w:p w14:paraId="3B22396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一种复合层结构烟草薄片</w:t>
            </w:r>
          </w:p>
        </w:tc>
        <w:tc>
          <w:tcPr>
            <w:tcW w:w="670" w:type="dxa"/>
            <w:noWrap/>
          </w:tcPr>
          <w:p w14:paraId="2B009BF4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516BA553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201620234919.1</w:t>
            </w:r>
          </w:p>
        </w:tc>
        <w:tc>
          <w:tcPr>
            <w:tcW w:w="870" w:type="dxa"/>
            <w:noWrap/>
          </w:tcPr>
          <w:p w14:paraId="29B2382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2016-8-24</w:t>
            </w:r>
          </w:p>
        </w:tc>
        <w:tc>
          <w:tcPr>
            <w:tcW w:w="1000" w:type="dxa"/>
            <w:noWrap/>
          </w:tcPr>
          <w:p w14:paraId="3520B8DC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5481910</w:t>
            </w:r>
          </w:p>
        </w:tc>
        <w:tc>
          <w:tcPr>
            <w:tcW w:w="850" w:type="dxa"/>
            <w:noWrap/>
          </w:tcPr>
          <w:p w14:paraId="4360AC75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6EC4EAD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张展；高明奇；郝辉；张东豫；袁岐山；李怀奇；齐海英</w:t>
            </w:r>
          </w:p>
        </w:tc>
        <w:tc>
          <w:tcPr>
            <w:tcW w:w="861" w:type="dxa"/>
            <w:noWrap/>
          </w:tcPr>
          <w:p w14:paraId="1372B20C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  <w:tr w14:paraId="00DE9F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779" w:type="dxa"/>
            <w:noWrap/>
          </w:tcPr>
          <w:p w14:paraId="570D850D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实用新型专利</w:t>
            </w:r>
          </w:p>
        </w:tc>
        <w:tc>
          <w:tcPr>
            <w:tcW w:w="1278" w:type="dxa"/>
            <w:noWrap/>
          </w:tcPr>
          <w:p w14:paraId="3CB6250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一种含有热熔雾化剂的发烟制品</w:t>
            </w:r>
          </w:p>
        </w:tc>
        <w:tc>
          <w:tcPr>
            <w:tcW w:w="670" w:type="dxa"/>
            <w:noWrap/>
          </w:tcPr>
          <w:p w14:paraId="32B8620E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中国</w:t>
            </w:r>
          </w:p>
        </w:tc>
        <w:tc>
          <w:tcPr>
            <w:tcW w:w="950" w:type="dxa"/>
            <w:noWrap/>
          </w:tcPr>
          <w:p w14:paraId="66967000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ZL 2019 21499023.6</w:t>
            </w:r>
          </w:p>
        </w:tc>
        <w:tc>
          <w:tcPr>
            <w:tcW w:w="870" w:type="dxa"/>
            <w:noWrap/>
          </w:tcPr>
          <w:p w14:paraId="3453A3B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2020-7-21</w:t>
            </w:r>
          </w:p>
        </w:tc>
        <w:tc>
          <w:tcPr>
            <w:tcW w:w="1000" w:type="dxa"/>
            <w:noWrap/>
          </w:tcPr>
          <w:p w14:paraId="07BB822A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11043228</w:t>
            </w:r>
          </w:p>
        </w:tc>
        <w:tc>
          <w:tcPr>
            <w:tcW w:w="850" w:type="dxa"/>
            <w:noWrap/>
          </w:tcPr>
          <w:p w14:paraId="3F7D35F6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753" w:type="dxa"/>
            <w:noWrap/>
          </w:tcPr>
          <w:p w14:paraId="418BFAC1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张展；杨永锋；朱琦；赵阔；袁岐山；张婷婷；冯颖杰；杨宗灿；顾亮</w:t>
            </w:r>
          </w:p>
        </w:tc>
        <w:tc>
          <w:tcPr>
            <w:tcW w:w="861" w:type="dxa"/>
            <w:noWrap/>
          </w:tcPr>
          <w:p w14:paraId="321F9688">
            <w:pPr>
              <w:widowControl w:val="0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有效</w:t>
            </w:r>
          </w:p>
        </w:tc>
      </w:tr>
    </w:tbl>
    <w:p w14:paraId="74405AB1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3BF3CBC3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2E77B0EC"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5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"/>
        <w:gridCol w:w="2458"/>
        <w:gridCol w:w="700"/>
        <w:gridCol w:w="675"/>
        <w:gridCol w:w="775"/>
        <w:gridCol w:w="675"/>
        <w:gridCol w:w="1012"/>
        <w:gridCol w:w="1377"/>
        <w:gridCol w:w="647"/>
        <w:gridCol w:w="651"/>
        <w:gridCol w:w="670"/>
        <w:gridCol w:w="466"/>
      </w:tblGrid>
      <w:tr w14:paraId="1CE2C8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1031" w:hRule="atLeast"/>
          <w:jc w:val="center"/>
        </w:trPr>
        <w:tc>
          <w:tcPr>
            <w:tcW w:w="382" w:type="dxa"/>
            <w:tcBorders>
              <w:top w:val="single" w:color="auto" w:sz="8" w:space="0"/>
            </w:tcBorders>
            <w:noWrap/>
            <w:vAlign w:val="center"/>
          </w:tcPr>
          <w:p w14:paraId="01C756C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序号</w:t>
            </w:r>
          </w:p>
        </w:tc>
        <w:tc>
          <w:tcPr>
            <w:tcW w:w="2458" w:type="dxa"/>
            <w:tcBorders>
              <w:top w:val="single" w:color="auto" w:sz="8" w:space="0"/>
            </w:tcBorders>
            <w:noWrap/>
            <w:vAlign w:val="center"/>
          </w:tcPr>
          <w:p w14:paraId="37449EC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论文专著名称/</w:t>
            </w:r>
          </w:p>
          <w:p w14:paraId="2D4446C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刊名/ 作者</w:t>
            </w:r>
          </w:p>
        </w:tc>
        <w:tc>
          <w:tcPr>
            <w:tcW w:w="700" w:type="dxa"/>
            <w:tcBorders>
              <w:top w:val="single" w:color="auto" w:sz="8" w:space="0"/>
            </w:tcBorders>
            <w:noWrap/>
            <w:vAlign w:val="center"/>
          </w:tcPr>
          <w:p w14:paraId="3656471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年卷页码</w:t>
            </w:r>
          </w:p>
          <w:p w14:paraId="5A3C6EE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（xx年xx卷xx页）</w:t>
            </w:r>
          </w:p>
        </w:tc>
        <w:tc>
          <w:tcPr>
            <w:tcW w:w="675" w:type="dxa"/>
            <w:tcBorders>
              <w:top w:val="single" w:color="auto" w:sz="8" w:space="0"/>
            </w:tcBorders>
            <w:noWrap/>
            <w:vAlign w:val="center"/>
          </w:tcPr>
          <w:p w14:paraId="45425E2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发表时间</w:t>
            </w:r>
          </w:p>
        </w:tc>
        <w:tc>
          <w:tcPr>
            <w:tcW w:w="775" w:type="dxa"/>
            <w:tcBorders>
              <w:top w:val="single" w:color="auto" w:sz="8" w:space="0"/>
            </w:tcBorders>
            <w:noWrap/>
            <w:vAlign w:val="center"/>
          </w:tcPr>
          <w:p w14:paraId="19E08566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通讯作者</w:t>
            </w:r>
          </w:p>
        </w:tc>
        <w:tc>
          <w:tcPr>
            <w:tcW w:w="675" w:type="dxa"/>
            <w:tcBorders>
              <w:top w:val="single" w:color="auto" w:sz="8" w:space="0"/>
            </w:tcBorders>
            <w:noWrap/>
            <w:vAlign w:val="center"/>
          </w:tcPr>
          <w:p w14:paraId="6F73E22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第一作者</w:t>
            </w:r>
          </w:p>
        </w:tc>
        <w:tc>
          <w:tcPr>
            <w:tcW w:w="1012" w:type="dxa"/>
            <w:tcBorders>
              <w:top w:val="single" w:color="auto" w:sz="8" w:space="0"/>
            </w:tcBorders>
            <w:noWrap/>
            <w:vAlign w:val="center"/>
          </w:tcPr>
          <w:p w14:paraId="1AB1367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第一署名单位</w:t>
            </w:r>
          </w:p>
        </w:tc>
        <w:tc>
          <w:tcPr>
            <w:tcW w:w="1377" w:type="dxa"/>
            <w:tcBorders>
              <w:top w:val="single" w:color="auto" w:sz="8" w:space="0"/>
            </w:tcBorders>
            <w:noWrap/>
            <w:vAlign w:val="center"/>
          </w:tcPr>
          <w:p w14:paraId="6422761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国内作者</w:t>
            </w:r>
          </w:p>
        </w:tc>
        <w:tc>
          <w:tcPr>
            <w:tcW w:w="647" w:type="dxa"/>
            <w:tcBorders>
              <w:top w:val="single" w:color="auto" w:sz="8" w:space="0"/>
            </w:tcBorders>
            <w:noWrap/>
            <w:vAlign w:val="center"/>
          </w:tcPr>
          <w:p w14:paraId="17FC9DE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他引总次数</w:t>
            </w:r>
          </w:p>
        </w:tc>
        <w:tc>
          <w:tcPr>
            <w:tcW w:w="651" w:type="dxa"/>
            <w:tcBorders>
              <w:top w:val="single" w:color="auto" w:sz="8" w:space="0"/>
            </w:tcBorders>
            <w:noWrap/>
            <w:vAlign w:val="center"/>
          </w:tcPr>
          <w:p w14:paraId="02B3A5A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检索数据库</w:t>
            </w:r>
          </w:p>
        </w:tc>
        <w:tc>
          <w:tcPr>
            <w:tcW w:w="670" w:type="dxa"/>
            <w:tcBorders>
              <w:top w:val="single" w:color="auto" w:sz="8" w:space="0"/>
            </w:tcBorders>
            <w:noWrap/>
            <w:vAlign w:val="center"/>
          </w:tcPr>
          <w:p w14:paraId="37B73D5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中科院JCR</w:t>
            </w:r>
          </w:p>
          <w:p w14:paraId="48C2D7C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分区</w:t>
            </w:r>
          </w:p>
        </w:tc>
        <w:tc>
          <w:tcPr>
            <w:tcW w:w="466" w:type="dxa"/>
            <w:tcBorders>
              <w:top w:val="single" w:color="auto" w:sz="8" w:space="0"/>
            </w:tcBorders>
            <w:noWrap/>
            <w:vAlign w:val="center"/>
          </w:tcPr>
          <w:p w14:paraId="162AF53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核心</w:t>
            </w:r>
          </w:p>
          <w:p w14:paraId="5A6C7E6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kern w:val="2"/>
                <w:sz w:val="21"/>
                <w:szCs w:val="28"/>
                <w:lang w:val="en-US" w:eastAsia="zh-CN" w:bidi="ar-SA"/>
              </w:rPr>
              <w:t>期刊</w:t>
            </w:r>
          </w:p>
        </w:tc>
      </w:tr>
      <w:tr w14:paraId="7AC7C3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382" w:type="dxa"/>
            <w:noWrap/>
            <w:vAlign w:val="center"/>
          </w:tcPr>
          <w:p w14:paraId="0CF77EE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1</w:t>
            </w:r>
          </w:p>
        </w:tc>
        <w:tc>
          <w:tcPr>
            <w:tcW w:w="2458" w:type="dxa"/>
            <w:noWrap/>
            <w:vAlign w:val="center"/>
          </w:tcPr>
          <w:p w14:paraId="791E162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利用废烟末发酵制备细菌纤维素/食品与机械/张婷婷，冯颖杰，杨宗灿，文秋成，王高杰，马胜涛，李怀奇，张展</w:t>
            </w:r>
          </w:p>
        </w:tc>
        <w:tc>
          <w:tcPr>
            <w:tcW w:w="700" w:type="dxa"/>
            <w:noWrap/>
            <w:vAlign w:val="center"/>
          </w:tcPr>
          <w:p w14:paraId="5E66ABD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2020年36卷198-202页</w:t>
            </w:r>
          </w:p>
        </w:tc>
        <w:tc>
          <w:tcPr>
            <w:tcW w:w="675" w:type="dxa"/>
            <w:noWrap/>
            <w:vAlign w:val="center"/>
          </w:tcPr>
          <w:p w14:paraId="6EB0319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2020-6</w:t>
            </w:r>
          </w:p>
        </w:tc>
        <w:tc>
          <w:tcPr>
            <w:tcW w:w="775" w:type="dxa"/>
            <w:noWrap/>
            <w:vAlign w:val="center"/>
          </w:tcPr>
          <w:p w14:paraId="49FDD4F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</w:t>
            </w:r>
          </w:p>
        </w:tc>
        <w:tc>
          <w:tcPr>
            <w:tcW w:w="675" w:type="dxa"/>
            <w:noWrap/>
            <w:vAlign w:val="center"/>
          </w:tcPr>
          <w:p w14:paraId="78CA712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张婷婷</w:t>
            </w:r>
          </w:p>
        </w:tc>
        <w:tc>
          <w:tcPr>
            <w:tcW w:w="1012" w:type="dxa"/>
            <w:noWrap/>
            <w:vAlign w:val="center"/>
          </w:tcPr>
          <w:p w14:paraId="47D3FED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河南中烟工业有限责任公司</w:t>
            </w:r>
          </w:p>
        </w:tc>
        <w:tc>
          <w:tcPr>
            <w:tcW w:w="1377" w:type="dxa"/>
            <w:noWrap/>
            <w:vAlign w:val="center"/>
          </w:tcPr>
          <w:p w14:paraId="2F9F4A7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张婷婷，冯颖杰，杨宗灿，文秋成，王高杰，马胜涛，李怀奇，张展</w:t>
            </w:r>
          </w:p>
        </w:tc>
        <w:tc>
          <w:tcPr>
            <w:tcW w:w="647" w:type="dxa"/>
            <w:noWrap/>
            <w:vAlign w:val="center"/>
          </w:tcPr>
          <w:p w14:paraId="7655DEC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16</w:t>
            </w:r>
          </w:p>
        </w:tc>
        <w:tc>
          <w:tcPr>
            <w:tcW w:w="651" w:type="dxa"/>
            <w:noWrap/>
            <w:vAlign w:val="center"/>
          </w:tcPr>
          <w:p w14:paraId="285806D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中文核心期刊要目总览</w:t>
            </w:r>
          </w:p>
        </w:tc>
        <w:tc>
          <w:tcPr>
            <w:tcW w:w="670" w:type="dxa"/>
            <w:noWrap/>
            <w:vAlign w:val="center"/>
          </w:tcPr>
          <w:p w14:paraId="78B72E7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66" w:type="dxa"/>
            <w:noWrap/>
            <w:vAlign w:val="center"/>
          </w:tcPr>
          <w:p w14:paraId="79AD789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是</w:t>
            </w:r>
          </w:p>
        </w:tc>
      </w:tr>
      <w:tr w14:paraId="1FCB67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382" w:type="dxa"/>
            <w:noWrap/>
            <w:vAlign w:val="center"/>
          </w:tcPr>
          <w:p w14:paraId="70A2737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2</w:t>
            </w:r>
          </w:p>
        </w:tc>
        <w:tc>
          <w:tcPr>
            <w:tcW w:w="2458" w:type="dxa"/>
            <w:noWrap/>
            <w:vAlign w:val="center"/>
          </w:tcPr>
          <w:p w14:paraId="28FC014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Bacterial cellulose production by </w:t>
            </w:r>
            <w:r>
              <w:rPr>
                <w:rFonts w:hint="eastAsia" w:ascii="Times New Roman" w:hAnsi="Times New Roman" w:eastAsia="宋体" w:cs="Times New Roman"/>
                <w:i/>
                <w:iCs/>
                <w:kern w:val="2"/>
                <w:sz w:val="21"/>
                <w:szCs w:val="21"/>
                <w:lang w:val="en-US" w:eastAsia="zh-CN" w:bidi="ar-SA"/>
              </w:rPr>
              <w:t>Acetobacter xylinum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ATCC 23767 using tobacco waste extract as culture medium./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Bioresource Technology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/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Jianbin Ye, Shanshan Zheng, Zhan Zhang, Feng Yang, Ke Ma, Yin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g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jie Feng, Jianqiang Zheng,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Duobin Mao, Xuepeng Yang</w:t>
            </w:r>
          </w:p>
        </w:tc>
        <w:tc>
          <w:tcPr>
            <w:tcW w:w="700" w:type="dxa"/>
            <w:noWrap/>
            <w:vAlign w:val="center"/>
          </w:tcPr>
          <w:p w14:paraId="3C15456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2019年274卷518-524页</w:t>
            </w:r>
          </w:p>
        </w:tc>
        <w:tc>
          <w:tcPr>
            <w:tcW w:w="675" w:type="dxa"/>
            <w:noWrap/>
            <w:vAlign w:val="center"/>
          </w:tcPr>
          <w:p w14:paraId="218348B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2019-2</w:t>
            </w:r>
          </w:p>
        </w:tc>
        <w:tc>
          <w:tcPr>
            <w:tcW w:w="775" w:type="dxa"/>
            <w:noWrap/>
            <w:vAlign w:val="center"/>
          </w:tcPr>
          <w:p w14:paraId="70B8927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Xuepeng Yang</w:t>
            </w:r>
          </w:p>
        </w:tc>
        <w:tc>
          <w:tcPr>
            <w:tcW w:w="675" w:type="dxa"/>
            <w:noWrap/>
            <w:vAlign w:val="center"/>
          </w:tcPr>
          <w:p w14:paraId="140FDA8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Jianbin Ye</w:t>
            </w:r>
          </w:p>
        </w:tc>
        <w:tc>
          <w:tcPr>
            <w:tcW w:w="1012" w:type="dxa"/>
            <w:noWrap/>
            <w:vAlign w:val="center"/>
          </w:tcPr>
          <w:p w14:paraId="69B961C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Zhengzhou University of Light Industry</w:t>
            </w:r>
          </w:p>
        </w:tc>
        <w:tc>
          <w:tcPr>
            <w:tcW w:w="1377" w:type="dxa"/>
            <w:noWrap/>
            <w:vAlign w:val="center"/>
          </w:tcPr>
          <w:p w14:paraId="149B090E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Jianbin Ye,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Shanshan Zheng, Zhan Zhang, Feng Yang, Ke Ma, Yin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g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jie Feng, Jianqiang Zheng,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Duobin Mao, Xuepeng Yang</w:t>
            </w:r>
          </w:p>
        </w:tc>
        <w:tc>
          <w:tcPr>
            <w:tcW w:w="647" w:type="dxa"/>
            <w:noWrap/>
            <w:vAlign w:val="center"/>
          </w:tcPr>
          <w:p w14:paraId="19D2D7A6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151</w:t>
            </w:r>
          </w:p>
        </w:tc>
        <w:tc>
          <w:tcPr>
            <w:tcW w:w="651" w:type="dxa"/>
            <w:noWrap/>
            <w:vAlign w:val="center"/>
          </w:tcPr>
          <w:p w14:paraId="4176BB7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SCI科学引文索引</w:t>
            </w:r>
          </w:p>
        </w:tc>
        <w:tc>
          <w:tcPr>
            <w:tcW w:w="670" w:type="dxa"/>
            <w:noWrap/>
            <w:vAlign w:val="center"/>
          </w:tcPr>
          <w:p w14:paraId="67054F7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1区</w:t>
            </w:r>
          </w:p>
        </w:tc>
        <w:tc>
          <w:tcPr>
            <w:tcW w:w="466" w:type="dxa"/>
            <w:noWrap/>
            <w:vAlign w:val="center"/>
          </w:tcPr>
          <w:p w14:paraId="4C86E5B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3BE04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82" w:type="dxa"/>
            <w:noWrap/>
            <w:vAlign w:val="center"/>
          </w:tcPr>
          <w:p w14:paraId="296C7A3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3</w:t>
            </w:r>
          </w:p>
        </w:tc>
        <w:tc>
          <w:tcPr>
            <w:tcW w:w="2458" w:type="dxa"/>
            <w:noWrap/>
            <w:vAlign w:val="center"/>
          </w:tcPr>
          <w:p w14:paraId="25F5B79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Bacterial cellulose production under agitated culture conditons using tobacco waste extract by a strain of </w:t>
            </w:r>
            <w:r>
              <w:rPr>
                <w:rFonts w:ascii="Times New Roman" w:hAnsi="Times New Roman" w:eastAsia="宋体" w:cs="Times New Roman"/>
                <w:i/>
                <w:iCs/>
                <w:kern w:val="2"/>
                <w:sz w:val="21"/>
                <w:szCs w:val="21"/>
                <w:lang w:val="en-US" w:eastAsia="zh-CN" w:bidi="ar-SA"/>
              </w:rPr>
              <w:t>Komagataeibacter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sp. Isolated from rotten mango.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Biotechnology Letters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Xianmei Hu, Yongjiang Zhang, Xianyi Shao, Xuepeng Yang, Zhan Zhang, Xianzhong Yin, Yongming Xu</w:t>
            </w:r>
          </w:p>
        </w:tc>
        <w:tc>
          <w:tcPr>
            <w:tcW w:w="700" w:type="dxa"/>
            <w:noWrap/>
            <w:vAlign w:val="center"/>
          </w:tcPr>
          <w:p w14:paraId="49C74CE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2025年47卷111</w:t>
            </w:r>
          </w:p>
        </w:tc>
        <w:tc>
          <w:tcPr>
            <w:tcW w:w="675" w:type="dxa"/>
            <w:noWrap/>
            <w:vAlign w:val="center"/>
          </w:tcPr>
          <w:p w14:paraId="77DD0E0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2025-9-23</w:t>
            </w:r>
          </w:p>
        </w:tc>
        <w:tc>
          <w:tcPr>
            <w:tcW w:w="775" w:type="dxa"/>
            <w:noWrap/>
            <w:vAlign w:val="center"/>
          </w:tcPr>
          <w:p w14:paraId="7B2F5D3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Yongming Xu</w:t>
            </w:r>
          </w:p>
        </w:tc>
        <w:tc>
          <w:tcPr>
            <w:tcW w:w="675" w:type="dxa"/>
            <w:noWrap/>
            <w:vAlign w:val="center"/>
          </w:tcPr>
          <w:p w14:paraId="2062DF0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Xianmei Hu</w:t>
            </w:r>
          </w:p>
        </w:tc>
        <w:tc>
          <w:tcPr>
            <w:tcW w:w="1012" w:type="dxa"/>
            <w:noWrap/>
            <w:vAlign w:val="center"/>
          </w:tcPr>
          <w:p w14:paraId="68A6E82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Zhengzhou University of Light Industry</w:t>
            </w:r>
          </w:p>
        </w:tc>
        <w:tc>
          <w:tcPr>
            <w:tcW w:w="1377" w:type="dxa"/>
            <w:noWrap/>
            <w:vAlign w:val="center"/>
          </w:tcPr>
          <w:p w14:paraId="7C742F8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Xianmei Hu, Yongjiang Zhang, Xianyi Shao, Xuepeng Yang, Zhan Zhang, Xianzhong Yin, Yongming Xu</w:t>
            </w:r>
          </w:p>
        </w:tc>
        <w:tc>
          <w:tcPr>
            <w:tcW w:w="647" w:type="dxa"/>
            <w:noWrap/>
            <w:vAlign w:val="center"/>
          </w:tcPr>
          <w:p w14:paraId="4C8BA9C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651" w:type="dxa"/>
            <w:noWrap/>
            <w:vAlign w:val="center"/>
          </w:tcPr>
          <w:p w14:paraId="200154B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SCI科学引文索引</w:t>
            </w:r>
          </w:p>
        </w:tc>
        <w:tc>
          <w:tcPr>
            <w:tcW w:w="670" w:type="dxa"/>
            <w:noWrap/>
            <w:vAlign w:val="center"/>
          </w:tcPr>
          <w:p w14:paraId="1E4DF7A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3区</w:t>
            </w:r>
          </w:p>
        </w:tc>
        <w:tc>
          <w:tcPr>
            <w:tcW w:w="466" w:type="dxa"/>
            <w:noWrap/>
            <w:vAlign w:val="center"/>
          </w:tcPr>
          <w:p w14:paraId="53FE108D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C22C9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82" w:type="dxa"/>
            <w:noWrap/>
            <w:vAlign w:val="center"/>
          </w:tcPr>
          <w:p w14:paraId="3D614D9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4</w:t>
            </w:r>
          </w:p>
        </w:tc>
        <w:tc>
          <w:tcPr>
            <w:tcW w:w="2458" w:type="dxa"/>
            <w:noWrap/>
            <w:vAlign w:val="center"/>
          </w:tcPr>
          <w:p w14:paraId="6BD8FEF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Alkali metal salt-assisted low-temperature pyrolysis of reconstituted tobacco sheets: research into salt addition, and reaction kinetics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./</w:t>
            </w:r>
            <w:r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Progress in Reaction Kinetics and Mechanism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</w:t>
            </w:r>
            <w:r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Yixuan Wang, Jia Du, Heng Xu, Erbin Wang, Haiying Tian, Lu Han, Xu Zhao, Wenzhao Liu, Shengtao Ma, Zaiyu Ge, Xuebin Zhao, Zhan Zhang</w:t>
            </w:r>
          </w:p>
        </w:tc>
        <w:tc>
          <w:tcPr>
            <w:tcW w:w="700" w:type="dxa"/>
            <w:noWrap/>
            <w:vAlign w:val="center"/>
          </w:tcPr>
          <w:p w14:paraId="3D6F89F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2026年51卷e004</w:t>
            </w:r>
          </w:p>
        </w:tc>
        <w:tc>
          <w:tcPr>
            <w:tcW w:w="675" w:type="dxa"/>
            <w:noWrap/>
            <w:vAlign w:val="center"/>
          </w:tcPr>
          <w:p w14:paraId="69C4A3F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2026-2-10</w:t>
            </w:r>
          </w:p>
        </w:tc>
        <w:tc>
          <w:tcPr>
            <w:tcW w:w="775" w:type="dxa"/>
            <w:noWrap/>
            <w:vAlign w:val="center"/>
          </w:tcPr>
          <w:p w14:paraId="2343875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Xuebin Zhao, Zhan Zhang</w:t>
            </w:r>
          </w:p>
        </w:tc>
        <w:tc>
          <w:tcPr>
            <w:tcW w:w="675" w:type="dxa"/>
            <w:noWrap/>
            <w:vAlign w:val="center"/>
          </w:tcPr>
          <w:p w14:paraId="5EFD99F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Yixuan Wang</w:t>
            </w:r>
          </w:p>
        </w:tc>
        <w:tc>
          <w:tcPr>
            <w:tcW w:w="1012" w:type="dxa"/>
            <w:noWrap/>
            <w:vAlign w:val="center"/>
          </w:tcPr>
          <w:p w14:paraId="52D6CA1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Technology Center, China Tobacco Henan Industrial Co., Ltd.</w:t>
            </w:r>
          </w:p>
        </w:tc>
        <w:tc>
          <w:tcPr>
            <w:tcW w:w="1377" w:type="dxa"/>
            <w:noWrap/>
            <w:vAlign w:val="center"/>
          </w:tcPr>
          <w:p w14:paraId="5C0E5B19">
            <w:pPr>
              <w:jc w:val="center"/>
              <w:rPr>
                <w:rFonts w:ascii="Times New Roman" w:hAnsi="Times New Roman" w:eastAsia="宋体" w:cs="Times New Roman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szCs w:val="21"/>
                <w14:ligatures w14:val="none"/>
              </w:rPr>
              <w:t>Yixuan Wang, Jia Du, Heng Xu, Erbin Wang, Haiying Tian, Lu Han, Xu Zhao, Wenzhao Liu, Shengtao Ma, Zaiyu Ge, Xuebin Zhao, Zhan Zhang</w:t>
            </w:r>
          </w:p>
        </w:tc>
        <w:tc>
          <w:tcPr>
            <w:tcW w:w="647" w:type="dxa"/>
            <w:noWrap/>
            <w:vAlign w:val="center"/>
          </w:tcPr>
          <w:p w14:paraId="719DF7A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651" w:type="dxa"/>
            <w:noWrap/>
            <w:vAlign w:val="center"/>
          </w:tcPr>
          <w:p w14:paraId="26BB4CA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SCI科学引文索引</w:t>
            </w:r>
          </w:p>
        </w:tc>
        <w:tc>
          <w:tcPr>
            <w:tcW w:w="670" w:type="dxa"/>
            <w:noWrap/>
            <w:vAlign w:val="center"/>
          </w:tcPr>
          <w:p w14:paraId="5C057E8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2区</w:t>
            </w:r>
          </w:p>
        </w:tc>
        <w:tc>
          <w:tcPr>
            <w:tcW w:w="466" w:type="dxa"/>
            <w:noWrap/>
            <w:vAlign w:val="center"/>
          </w:tcPr>
          <w:p w14:paraId="462816E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81D28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82" w:type="dxa"/>
            <w:noWrap/>
            <w:vAlign w:val="center"/>
          </w:tcPr>
          <w:p w14:paraId="05790F5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5</w:t>
            </w:r>
          </w:p>
        </w:tc>
        <w:tc>
          <w:tcPr>
            <w:tcW w:w="2458" w:type="dxa"/>
            <w:noWrap/>
            <w:vAlign w:val="center"/>
          </w:tcPr>
          <w:p w14:paraId="11B54DE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生物制备全烟草组分再造烟叶及结构特性分析/烟草科技/丁一郎，叶建斌，杨金初，胡仙妹，尹献忠，李鹏，李浩亮，张展，杨雪鹏</w:t>
            </w:r>
          </w:p>
        </w:tc>
        <w:tc>
          <w:tcPr>
            <w:tcW w:w="700" w:type="dxa"/>
            <w:noWrap/>
            <w:vAlign w:val="center"/>
          </w:tcPr>
          <w:p w14:paraId="4438074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2022年第55卷第7期56-65页</w:t>
            </w:r>
          </w:p>
        </w:tc>
        <w:tc>
          <w:tcPr>
            <w:tcW w:w="675" w:type="dxa"/>
            <w:noWrap/>
            <w:vAlign w:val="center"/>
          </w:tcPr>
          <w:p w14:paraId="401A3EA9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2022-5-21</w:t>
            </w:r>
          </w:p>
        </w:tc>
        <w:tc>
          <w:tcPr>
            <w:tcW w:w="775" w:type="dxa"/>
            <w:noWrap/>
            <w:vAlign w:val="center"/>
          </w:tcPr>
          <w:p w14:paraId="0D57BFC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张展，杨雪鹏</w:t>
            </w:r>
          </w:p>
        </w:tc>
        <w:tc>
          <w:tcPr>
            <w:tcW w:w="675" w:type="dxa"/>
            <w:noWrap/>
            <w:vAlign w:val="center"/>
          </w:tcPr>
          <w:p w14:paraId="67F82BF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丁一郎</w:t>
            </w:r>
          </w:p>
        </w:tc>
        <w:tc>
          <w:tcPr>
            <w:tcW w:w="1012" w:type="dxa"/>
            <w:noWrap/>
            <w:vAlign w:val="center"/>
          </w:tcPr>
          <w:p w14:paraId="3A6854F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</w:p>
        </w:tc>
        <w:tc>
          <w:tcPr>
            <w:tcW w:w="1377" w:type="dxa"/>
            <w:noWrap/>
            <w:vAlign w:val="center"/>
          </w:tcPr>
          <w:p w14:paraId="51B9A7C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丁一郎，叶建斌，杨金初，胡仙妹，尹献忠，李鹏，李浩亮，张展，杨雪鹏</w:t>
            </w:r>
          </w:p>
        </w:tc>
        <w:tc>
          <w:tcPr>
            <w:tcW w:w="647" w:type="dxa"/>
            <w:noWrap/>
            <w:vAlign w:val="center"/>
          </w:tcPr>
          <w:p w14:paraId="6CAAC1B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651" w:type="dxa"/>
            <w:noWrap/>
            <w:vAlign w:val="center"/>
          </w:tcPr>
          <w:p w14:paraId="523EF11D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中文核心期刊要目总览</w:t>
            </w:r>
          </w:p>
        </w:tc>
        <w:tc>
          <w:tcPr>
            <w:tcW w:w="670" w:type="dxa"/>
            <w:noWrap/>
            <w:vAlign w:val="center"/>
          </w:tcPr>
          <w:p w14:paraId="05D9E71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66" w:type="dxa"/>
            <w:noWrap/>
            <w:vAlign w:val="center"/>
          </w:tcPr>
          <w:p w14:paraId="718C63F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是</w:t>
            </w:r>
          </w:p>
        </w:tc>
      </w:tr>
      <w:tr w14:paraId="156C1B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82" w:type="dxa"/>
            <w:noWrap/>
            <w:vAlign w:val="center"/>
          </w:tcPr>
          <w:p w14:paraId="2760D55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bookmarkStart w:id="1" w:name="_Hlk227699394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6</w:t>
            </w:r>
          </w:p>
        </w:tc>
        <w:tc>
          <w:tcPr>
            <w:tcW w:w="2458" w:type="dxa"/>
            <w:noWrap/>
            <w:vAlign w:val="center"/>
          </w:tcPr>
          <w:p w14:paraId="2291DDA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Influence of anionic species on the low temperature pyrolysis performance of heated tobacco sheets catalyzed by sodium salts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Frontiers in Chemistry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Xuebin Zhao, Qiuling Wang, Dan Ai, Haiying Tian,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Zhan Zhang, Ke Cao, Yixuan Wang, Wei Qi,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BoLi,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Yapeng Niu, Lingchuang Meng, Beibei Gao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,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Bin Li</w:t>
            </w:r>
          </w:p>
        </w:tc>
        <w:tc>
          <w:tcPr>
            <w:tcW w:w="700" w:type="dxa"/>
            <w:noWrap/>
            <w:vAlign w:val="center"/>
          </w:tcPr>
          <w:p w14:paraId="6FF5A78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2024年第12卷1425244</w:t>
            </w:r>
          </w:p>
        </w:tc>
        <w:tc>
          <w:tcPr>
            <w:tcW w:w="675" w:type="dxa"/>
            <w:noWrap/>
            <w:vAlign w:val="center"/>
          </w:tcPr>
          <w:p w14:paraId="6472E93A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2024-6-12</w:t>
            </w:r>
          </w:p>
        </w:tc>
        <w:tc>
          <w:tcPr>
            <w:tcW w:w="775" w:type="dxa"/>
            <w:noWrap/>
            <w:vAlign w:val="center"/>
          </w:tcPr>
          <w:p w14:paraId="7FAE669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Beibei Gao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,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Bin Li</w:t>
            </w:r>
          </w:p>
        </w:tc>
        <w:tc>
          <w:tcPr>
            <w:tcW w:w="675" w:type="dxa"/>
            <w:noWrap/>
            <w:vAlign w:val="center"/>
          </w:tcPr>
          <w:p w14:paraId="026597B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Xuebin Zhao</w:t>
            </w:r>
          </w:p>
        </w:tc>
        <w:tc>
          <w:tcPr>
            <w:tcW w:w="1012" w:type="dxa"/>
            <w:noWrap/>
            <w:vAlign w:val="center"/>
          </w:tcPr>
          <w:p w14:paraId="017796C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Technology Center, China Tobacco Henan Industrial Co., Ltd.</w:t>
            </w:r>
          </w:p>
        </w:tc>
        <w:tc>
          <w:tcPr>
            <w:tcW w:w="1377" w:type="dxa"/>
            <w:noWrap/>
            <w:vAlign w:val="center"/>
          </w:tcPr>
          <w:p w14:paraId="2B879B1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Xuebin Zhao, Qiuling Wang, Dan Ai, Haiying Tian,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Zhan Zhang, Ke Cao, Yixuan Wang, Wei Qi,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BoLi,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Yapeng Niu, Lingchuang Meng, Beibei Gao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 xml:space="preserve">, </w:t>
            </w: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Bin Li</w:t>
            </w:r>
          </w:p>
        </w:tc>
        <w:tc>
          <w:tcPr>
            <w:tcW w:w="647" w:type="dxa"/>
            <w:noWrap/>
            <w:vAlign w:val="center"/>
          </w:tcPr>
          <w:p w14:paraId="74A3562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0</w:t>
            </w:r>
          </w:p>
        </w:tc>
        <w:tc>
          <w:tcPr>
            <w:tcW w:w="651" w:type="dxa"/>
            <w:noWrap/>
            <w:vAlign w:val="center"/>
          </w:tcPr>
          <w:p w14:paraId="655DE3D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SCI科学引文索引</w:t>
            </w:r>
          </w:p>
        </w:tc>
        <w:tc>
          <w:tcPr>
            <w:tcW w:w="670" w:type="dxa"/>
            <w:noWrap/>
            <w:vAlign w:val="center"/>
          </w:tcPr>
          <w:p w14:paraId="51D7F64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2区</w:t>
            </w:r>
          </w:p>
        </w:tc>
        <w:tc>
          <w:tcPr>
            <w:tcW w:w="466" w:type="dxa"/>
            <w:noWrap/>
            <w:vAlign w:val="center"/>
          </w:tcPr>
          <w:p w14:paraId="61FDF077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bookmarkEnd w:id="1"/>
      <w:tr w14:paraId="0EDEDD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82" w:type="dxa"/>
            <w:noWrap/>
            <w:vAlign w:val="center"/>
          </w:tcPr>
          <w:p w14:paraId="5386BDA1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7</w:t>
            </w:r>
          </w:p>
        </w:tc>
        <w:tc>
          <w:tcPr>
            <w:tcW w:w="2458" w:type="dxa"/>
            <w:noWrap/>
            <w:vAlign w:val="center"/>
          </w:tcPr>
          <w:p w14:paraId="51B67AA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bookmarkStart w:id="2" w:name="OLE_LINK6"/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烟碱负载MOF@BC复合材料的制备及在加热卷烟薄片中的应用</w:t>
            </w:r>
            <w:bookmarkEnd w:id="2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/中国造纸/马科，裴安然，刘文召，尹献忠，徐永明，杨金初，杨雪鹏</w:t>
            </w:r>
          </w:p>
        </w:tc>
        <w:tc>
          <w:tcPr>
            <w:tcW w:w="700" w:type="dxa"/>
            <w:noWrap/>
            <w:vAlign w:val="center"/>
          </w:tcPr>
          <w:p w14:paraId="68C9F4AE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bookmarkStart w:id="3" w:name="OLE_LINK7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2024年第43卷第12期68-76页</w:t>
            </w:r>
            <w:bookmarkEnd w:id="3"/>
          </w:p>
        </w:tc>
        <w:tc>
          <w:tcPr>
            <w:tcW w:w="675" w:type="dxa"/>
            <w:noWrap/>
            <w:vAlign w:val="center"/>
          </w:tcPr>
          <w:p w14:paraId="09125D3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2024-12-24</w:t>
            </w:r>
          </w:p>
        </w:tc>
        <w:tc>
          <w:tcPr>
            <w:tcW w:w="775" w:type="dxa"/>
            <w:noWrap/>
            <w:vAlign w:val="center"/>
          </w:tcPr>
          <w:p w14:paraId="180FD79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徐永明，杨雪鹏</w:t>
            </w:r>
          </w:p>
        </w:tc>
        <w:tc>
          <w:tcPr>
            <w:tcW w:w="675" w:type="dxa"/>
            <w:noWrap/>
            <w:vAlign w:val="center"/>
          </w:tcPr>
          <w:p w14:paraId="4B662EF8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马科</w:t>
            </w:r>
          </w:p>
        </w:tc>
        <w:tc>
          <w:tcPr>
            <w:tcW w:w="1012" w:type="dxa"/>
            <w:noWrap/>
            <w:vAlign w:val="center"/>
          </w:tcPr>
          <w:p w14:paraId="01306D3F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bookmarkStart w:id="4" w:name="OLE_LINK10"/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  <w:bookmarkEnd w:id="4"/>
          </w:p>
        </w:tc>
        <w:tc>
          <w:tcPr>
            <w:tcW w:w="1377" w:type="dxa"/>
            <w:noWrap/>
            <w:vAlign w:val="center"/>
          </w:tcPr>
          <w:p w14:paraId="28FA625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马科，裴安然，刘文召，尹献忠，徐永明，杨金初，杨雪鹏</w:t>
            </w:r>
          </w:p>
        </w:tc>
        <w:tc>
          <w:tcPr>
            <w:tcW w:w="647" w:type="dxa"/>
            <w:noWrap/>
            <w:vAlign w:val="center"/>
          </w:tcPr>
          <w:p w14:paraId="032A00E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51" w:type="dxa"/>
            <w:noWrap/>
            <w:vAlign w:val="center"/>
          </w:tcPr>
          <w:p w14:paraId="4AFC7726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中文核心期刊要目总览</w:t>
            </w:r>
          </w:p>
        </w:tc>
        <w:tc>
          <w:tcPr>
            <w:tcW w:w="670" w:type="dxa"/>
            <w:noWrap/>
            <w:vAlign w:val="center"/>
          </w:tcPr>
          <w:p w14:paraId="7AECEEBD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66" w:type="dxa"/>
            <w:noWrap/>
            <w:vAlign w:val="center"/>
          </w:tcPr>
          <w:p w14:paraId="5E873BF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是</w:t>
            </w:r>
          </w:p>
        </w:tc>
      </w:tr>
      <w:tr w14:paraId="51A425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82" w:type="dxa"/>
            <w:noWrap/>
            <w:vAlign w:val="center"/>
          </w:tcPr>
          <w:p w14:paraId="1F877F2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8</w:t>
            </w:r>
          </w:p>
        </w:tc>
        <w:tc>
          <w:tcPr>
            <w:tcW w:w="2458" w:type="dxa"/>
            <w:noWrap/>
            <w:vAlign w:val="center"/>
          </w:tcPr>
          <w:p w14:paraId="7E3895F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不同干燥方式对烟用细菌纤维素结构及挥发性香味成分的影响/轻工学报/</w:t>
            </w:r>
            <w:bookmarkStart w:id="5" w:name="OLE_LINK9"/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胡仙妹</w:t>
            </w:r>
            <w:bookmarkEnd w:id="5"/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，张晨，杨雪鹏，张展，</w:t>
            </w:r>
            <w:bookmarkStart w:id="6" w:name="OLE_LINK8"/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尹献忠</w:t>
            </w:r>
            <w:bookmarkEnd w:id="6"/>
          </w:p>
        </w:tc>
        <w:tc>
          <w:tcPr>
            <w:tcW w:w="700" w:type="dxa"/>
            <w:noWrap/>
            <w:vAlign w:val="center"/>
          </w:tcPr>
          <w:p w14:paraId="00E2C6BB">
            <w:pPr>
              <w:rPr>
                <w:rFonts w:ascii="Times New Roman" w:hAnsi="Times New Roman" w:eastAsia="宋体" w:cs="Times New Roman"/>
                <w:szCs w:val="24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14:ligatures w14:val="none"/>
              </w:rPr>
              <w:t>2023年第38卷第4期77-83页</w:t>
            </w:r>
          </w:p>
        </w:tc>
        <w:tc>
          <w:tcPr>
            <w:tcW w:w="675" w:type="dxa"/>
            <w:noWrap/>
            <w:vAlign w:val="center"/>
          </w:tcPr>
          <w:p w14:paraId="2524C07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2023-4-14</w:t>
            </w:r>
          </w:p>
        </w:tc>
        <w:tc>
          <w:tcPr>
            <w:tcW w:w="775" w:type="dxa"/>
            <w:noWrap/>
            <w:vAlign w:val="center"/>
          </w:tcPr>
          <w:p w14:paraId="6954776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尹献忠</w:t>
            </w:r>
          </w:p>
        </w:tc>
        <w:tc>
          <w:tcPr>
            <w:tcW w:w="675" w:type="dxa"/>
            <w:noWrap/>
            <w:vAlign w:val="center"/>
          </w:tcPr>
          <w:p w14:paraId="3F9853E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胡仙妹</w:t>
            </w:r>
          </w:p>
        </w:tc>
        <w:tc>
          <w:tcPr>
            <w:tcW w:w="1012" w:type="dxa"/>
            <w:noWrap/>
            <w:vAlign w:val="center"/>
          </w:tcPr>
          <w:p w14:paraId="35F7D0B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</w:p>
        </w:tc>
        <w:tc>
          <w:tcPr>
            <w:tcW w:w="1377" w:type="dxa"/>
            <w:noWrap/>
            <w:vAlign w:val="center"/>
          </w:tcPr>
          <w:p w14:paraId="42C9B8C3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胡仙妹，张晨，杨雪鹏，张展，尹献忠</w:t>
            </w:r>
          </w:p>
        </w:tc>
        <w:tc>
          <w:tcPr>
            <w:tcW w:w="647" w:type="dxa"/>
            <w:noWrap/>
            <w:vAlign w:val="center"/>
          </w:tcPr>
          <w:p w14:paraId="091FB87E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5</w:t>
            </w:r>
          </w:p>
        </w:tc>
        <w:tc>
          <w:tcPr>
            <w:tcW w:w="651" w:type="dxa"/>
            <w:noWrap/>
            <w:vAlign w:val="center"/>
          </w:tcPr>
          <w:p w14:paraId="044AF662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中文核心期刊要目总览</w:t>
            </w:r>
          </w:p>
        </w:tc>
        <w:tc>
          <w:tcPr>
            <w:tcW w:w="670" w:type="dxa"/>
            <w:noWrap/>
            <w:vAlign w:val="center"/>
          </w:tcPr>
          <w:p w14:paraId="47B64685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66" w:type="dxa"/>
            <w:noWrap/>
            <w:vAlign w:val="center"/>
          </w:tcPr>
          <w:p w14:paraId="7DD00B1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  <w:t>是</w:t>
            </w:r>
          </w:p>
        </w:tc>
      </w:tr>
      <w:tr w14:paraId="0561D0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382" w:type="dxa"/>
            <w:noWrap/>
          </w:tcPr>
          <w:p w14:paraId="14564634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7672" w:type="dxa"/>
            <w:gridSpan w:val="7"/>
            <w:noWrap/>
            <w:vAlign w:val="center"/>
          </w:tcPr>
          <w:p w14:paraId="2F0060D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合计</w:t>
            </w:r>
          </w:p>
        </w:tc>
        <w:tc>
          <w:tcPr>
            <w:tcW w:w="647" w:type="dxa"/>
            <w:noWrap/>
            <w:vAlign w:val="center"/>
          </w:tcPr>
          <w:p w14:paraId="4BCA2416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  <w:t>187</w:t>
            </w:r>
          </w:p>
        </w:tc>
        <w:tc>
          <w:tcPr>
            <w:tcW w:w="651" w:type="dxa"/>
            <w:noWrap/>
            <w:vAlign w:val="center"/>
          </w:tcPr>
          <w:p w14:paraId="71907A20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670" w:type="dxa"/>
            <w:noWrap/>
            <w:vAlign w:val="center"/>
          </w:tcPr>
          <w:p w14:paraId="0D81E75C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</w:p>
        </w:tc>
        <w:tc>
          <w:tcPr>
            <w:tcW w:w="466" w:type="dxa"/>
            <w:noWrap/>
            <w:vAlign w:val="center"/>
          </w:tcPr>
          <w:p w14:paraId="07BCDD3B">
            <w:pPr>
              <w:widowControl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</w:tbl>
    <w:p w14:paraId="20A8CB26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5B27FD8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张展、赵学斌、尹献忠、张婷婷、马科、徐永明、杨雪鹏、王秋领、宋伟民、张智轩</w:t>
      </w: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：河南中烟工业有限责任公司、郑州轻工业大学</w:t>
      </w:r>
    </w:p>
    <w:p w14:paraId="4F226815">
      <w:pPr>
        <w:rPr>
          <w:rFonts w:hint="eastAsia"/>
        </w:rPr>
      </w:pPr>
      <w:bookmarkStart w:id="7" w:name="_GoBack"/>
      <w:bookmarkEnd w:id="7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572F24EA"/>
    <w:rsid w:val="645544A8"/>
    <w:rsid w:val="6F7F5A36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3F3F3F" w:themeColor="text1" w:themeTint="BF"/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0F4761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0F4761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5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104</Words>
  <Characters>107</Characters>
  <Lines>1</Lines>
  <Paragraphs>1</Paragraphs>
  <TotalTime>0</TotalTime>
  <ScaleCrop>false</ScaleCrop>
  <LinksUpToDate>false</LinksUpToDate>
  <CharactersWithSpaces>107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marco</cp:lastModifiedBy>
  <dcterms:modified xsi:type="dcterms:W3CDTF">2026-04-22T06:56:04Z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eyJoZGlkIjoiYTliZTE3NjdkNGY0YjVmZjFlMWI2OWRmMmQwM2M0YWUiLCJ1c2VySWQiOiIzOTc4OTEyOTMifQ==</vt:lpwstr>
  </property>
  <property fmtid="{D5CDD505-2E9C-101B-9397-08002B2CF9AE}" pid="3" name="KSOProductBuildVer">
    <vt:lpwstr>2052-12.1.0.23542</vt:lpwstr>
  </property>
  <property fmtid="{D5CDD505-2E9C-101B-9397-08002B2CF9AE}" pid="4" name="ICV">
    <vt:lpwstr>6B715D1CF7FA45A0878CF7B773151089_13</vt:lpwstr>
  </property>
</Properties>
</file>